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02">
      <w:pPr>
        <w:pageBreakBefore w:val="0"/>
        <w:jc w:val="center"/>
        <w:rPr>
          <w:rFonts w:ascii="Source Sans Pro" w:cs="Source Sans Pro" w:eastAsia="Source Sans Pro" w:hAnsi="Source Sans Pro"/>
          <w:b w:val="1"/>
          <w:sz w:val="52"/>
          <w:szCs w:val="52"/>
        </w:rPr>
      </w:pPr>
      <w:r w:rsidDel="00000000" w:rsidR="00000000" w:rsidRPr="00000000">
        <w:rPr>
          <w:rFonts w:ascii="Source Sans Pro" w:cs="Source Sans Pro" w:eastAsia="Source Sans Pro" w:hAnsi="Source Sans Pro"/>
          <w:b w:val="1"/>
          <w:sz w:val="52"/>
          <w:szCs w:val="52"/>
          <w:rtl w:val="0"/>
        </w:rPr>
        <w:t xml:space="preserve">Growing the Movement Using Spot Canvassing </w:t>
      </w:r>
    </w:p>
    <w:p w:rsidR="00000000" w:rsidDel="00000000" w:rsidP="00000000" w:rsidRDefault="00000000" w:rsidRPr="00000000" w14:paraId="00000003">
      <w:pPr>
        <w:pageBreakBefore w:val="0"/>
        <w:jc w:val="center"/>
        <w:rPr>
          <w:sz w:val="23"/>
          <w:szCs w:val="23"/>
          <w:highlight w:val="white"/>
        </w:rPr>
      </w:pPr>
      <w:r w:rsidDel="00000000" w:rsidR="00000000" w:rsidRPr="00000000">
        <w:rPr>
          <w:sz w:val="23"/>
          <w:szCs w:val="23"/>
          <w:highlight w:val="white"/>
          <w:rtl w:val="0"/>
        </w:rPr>
        <w:t xml:space="preserve">🚨 </w:t>
      </w:r>
      <w:r w:rsidDel="00000000" w:rsidR="00000000" w:rsidRPr="00000000">
        <w:rPr>
          <w:rFonts w:ascii="Source Sans Pro" w:cs="Source Sans Pro" w:eastAsia="Source Sans Pro" w:hAnsi="Source Sans Pro"/>
          <w:sz w:val="23"/>
          <w:szCs w:val="23"/>
          <w:highlight w:val="white"/>
          <w:rtl w:val="0"/>
        </w:rPr>
        <w:t xml:space="preserve">Before you use this resource, make sure you have read the disclaimer in the </w:t>
      </w:r>
      <w:hyperlink r:id="rId6">
        <w:r w:rsidDel="00000000" w:rsidR="00000000" w:rsidRPr="00000000">
          <w:rPr>
            <w:rFonts w:ascii="Source Sans Pro" w:cs="Source Sans Pro" w:eastAsia="Source Sans Pro" w:hAnsi="Source Sans Pro"/>
            <w:color w:val="1155cc"/>
            <w:sz w:val="23"/>
            <w:szCs w:val="23"/>
            <w:highlight w:val="white"/>
            <w:u w:val="single"/>
            <w:rtl w:val="0"/>
          </w:rPr>
          <w:t xml:space="preserve">Hub Electoral Organizing Guide</w:t>
        </w:r>
      </w:hyperlink>
      <w:r w:rsidDel="00000000" w:rsidR="00000000" w:rsidRPr="00000000">
        <w:rPr>
          <w:rFonts w:ascii="Source Sans Pro" w:cs="Source Sans Pro" w:eastAsia="Source Sans Pro" w:hAnsi="Source Sans Pro"/>
          <w:sz w:val="23"/>
          <w:szCs w:val="23"/>
          <w:highlight w:val="white"/>
          <w:rtl w:val="0"/>
        </w:rPr>
        <w:t xml:space="preserve">.</w:t>
      </w:r>
      <w:r w:rsidDel="00000000" w:rsidR="00000000" w:rsidRPr="00000000">
        <w:rPr>
          <w:sz w:val="23"/>
          <w:szCs w:val="23"/>
          <w:highlight w:val="white"/>
          <w:rtl w:val="0"/>
        </w:rPr>
        <w:t xml:space="preserve"> 🚨</w:t>
      </w:r>
    </w:p>
    <w:p w:rsidR="00000000" w:rsidDel="00000000" w:rsidP="00000000" w:rsidRDefault="00000000" w:rsidRPr="00000000" w14:paraId="00000004">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05">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Sunrise is building an army of young people to stop climate change, and create millions of good jobs in the process. Principle #2 states,  “we grow our power through talking to our communities” -- that’s where this guide comes in. Here you’ll find everything you’ll need to effectively use tabling aka spot canvassing to spread our word and grow the movement wherever you are. </w:t>
      </w:r>
    </w:p>
    <w:p w:rsidR="00000000" w:rsidDel="00000000" w:rsidP="00000000" w:rsidRDefault="00000000" w:rsidRPr="00000000" w14:paraId="00000006">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07">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Outreach is how we build our resources -- human energy, experience, skill, brilliance and hope. Spot canvassing in our communities is one way to break out of our own personal networks (which, due to how segregated our society is, tend to be made of people of similar backgrounds as ourselves). </w:t>
      </w:r>
    </w:p>
    <w:p w:rsidR="00000000" w:rsidDel="00000000" w:rsidP="00000000" w:rsidRDefault="00000000" w:rsidRPr="00000000" w14:paraId="00000008">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09">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Be intentional about canvassing in areas where you can connect with communities most impacted by the climate crisis--young people, communities of color and low-income communities (but don’t aim your recruitment at people who are already organizers!). For a deeper dive into just and equitable recruitment, please visit the </w:t>
      </w:r>
      <w:hyperlink r:id="rId7">
        <w:r w:rsidDel="00000000" w:rsidR="00000000" w:rsidRPr="00000000">
          <w:rPr>
            <w:rFonts w:ascii="Source Sans Pro" w:cs="Source Sans Pro" w:eastAsia="Source Sans Pro" w:hAnsi="Source Sans Pro"/>
            <w:color w:val="1155cc"/>
            <w:sz w:val="24"/>
            <w:szCs w:val="24"/>
            <w:u w:val="single"/>
            <w:rtl w:val="0"/>
          </w:rPr>
          <w:t xml:space="preserve">Building a Just Hub Guide</w:t>
        </w:r>
      </w:hyperlink>
      <w:r w:rsidDel="00000000" w:rsidR="00000000" w:rsidRPr="00000000">
        <w:rPr>
          <w:rtl w:val="0"/>
        </w:rPr>
      </w:r>
    </w:p>
    <w:p w:rsidR="00000000" w:rsidDel="00000000" w:rsidP="00000000" w:rsidRDefault="00000000" w:rsidRPr="00000000" w14:paraId="0000000A">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0B">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0C">
      <w:pPr>
        <w:pageBreakBefore w:val="0"/>
        <w:widowControl w:val="0"/>
        <w:rPr>
          <w:rFonts w:ascii="Source Sans Pro" w:cs="Source Sans Pro" w:eastAsia="Source Sans Pro" w:hAnsi="Source Sans Pro"/>
          <w:b w:val="1"/>
          <w:i w:val="1"/>
          <w:sz w:val="24"/>
          <w:szCs w:val="24"/>
        </w:rPr>
      </w:pPr>
      <w:r w:rsidDel="00000000" w:rsidR="00000000" w:rsidRPr="00000000">
        <w:rPr>
          <w:rtl w:val="0"/>
        </w:rPr>
      </w:r>
    </w:p>
    <w:p w:rsidR="00000000" w:rsidDel="00000000" w:rsidP="00000000" w:rsidRDefault="00000000" w:rsidRPr="00000000" w14:paraId="0000000D">
      <w:pPr>
        <w:pageBreakBefore w:val="0"/>
        <w:widowControl w:val="0"/>
        <w:rPr>
          <w:rFonts w:ascii="Source Sans Pro" w:cs="Source Sans Pro" w:eastAsia="Source Sans Pro" w:hAnsi="Source Sans Pro"/>
          <w:b w:val="1"/>
          <w:i w:val="1"/>
          <w:sz w:val="24"/>
          <w:szCs w:val="24"/>
        </w:rPr>
      </w:pPr>
      <w:r w:rsidDel="00000000" w:rsidR="00000000" w:rsidRPr="00000000">
        <w:rPr>
          <w:rFonts w:ascii="Source Sans Pro" w:cs="Source Sans Pro" w:eastAsia="Source Sans Pro" w:hAnsi="Source Sans Pro"/>
          <w:b w:val="1"/>
          <w:i w:val="1"/>
          <w:sz w:val="24"/>
          <w:szCs w:val="24"/>
          <w:rtl w:val="0"/>
        </w:rPr>
        <w:t xml:space="preserve">What is canvassing anyways?  </w:t>
      </w:r>
    </w:p>
    <w:p w:rsidR="00000000" w:rsidDel="00000000" w:rsidP="00000000" w:rsidRDefault="00000000" w:rsidRPr="00000000" w14:paraId="0000000E">
      <w:pPr>
        <w:pageBreakBefore w:val="0"/>
        <w:widowControl w:val="0"/>
        <w:rPr>
          <w:rFonts w:ascii="Source Sans Pro" w:cs="Source Sans Pro" w:eastAsia="Source Sans Pro" w:hAnsi="Source Sans Pro"/>
          <w:b w:val="1"/>
          <w:i w:val="1"/>
          <w:sz w:val="24"/>
          <w:szCs w:val="24"/>
        </w:rPr>
      </w:pPr>
      <w:r w:rsidDel="00000000" w:rsidR="00000000" w:rsidRPr="00000000">
        <w:rPr>
          <w:rtl w:val="0"/>
        </w:rPr>
      </w:r>
    </w:p>
    <w:p w:rsidR="00000000" w:rsidDel="00000000" w:rsidP="00000000" w:rsidRDefault="00000000" w:rsidRPr="00000000" w14:paraId="0000000F">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Canvassing is the act of going to where the people are, telling them about your cause,  and garnering their support by having them sign a petition. It’s that simple. </w:t>
      </w:r>
    </w:p>
    <w:p w:rsidR="00000000" w:rsidDel="00000000" w:rsidP="00000000" w:rsidRDefault="00000000" w:rsidRPr="00000000" w14:paraId="00000010">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11">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There are two ways to canvass --  </w:t>
      </w:r>
    </w:p>
    <w:p w:rsidR="00000000" w:rsidDel="00000000" w:rsidP="00000000" w:rsidRDefault="00000000" w:rsidRPr="00000000" w14:paraId="00000012">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13">
      <w:pPr>
        <w:pageBreakBefore w:val="0"/>
        <w:widowControl w:val="0"/>
        <w:numPr>
          <w:ilvl w:val="0"/>
          <w:numId w:val="5"/>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knocking on doors (door canvassing aka door knocking)</w:t>
      </w:r>
    </w:p>
    <w:p w:rsidR="00000000" w:rsidDel="00000000" w:rsidP="00000000" w:rsidRDefault="00000000" w:rsidRPr="00000000" w14:paraId="00000014">
      <w:pPr>
        <w:pageBreakBefore w:val="0"/>
        <w:widowControl w:val="0"/>
        <w:numPr>
          <w:ilvl w:val="0"/>
          <w:numId w:val="5"/>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using a clipboard to sign up others in high foot traffic areas (aka tabling aka spot canvassing). </w:t>
      </w:r>
    </w:p>
    <w:p w:rsidR="00000000" w:rsidDel="00000000" w:rsidP="00000000" w:rsidRDefault="00000000" w:rsidRPr="00000000" w14:paraId="00000015">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16">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At Sunrise we uses both methods of canvassing.  As we build up the Sunrise army we’ll be doing massive amounts of spot canvassing across the country to reach new people and grow our power. When we move into phase II and begin voter mobilization, door knocking is the most effective way to turn people out to vote. </w:t>
      </w:r>
    </w:p>
    <w:p w:rsidR="00000000" w:rsidDel="00000000" w:rsidP="00000000" w:rsidRDefault="00000000" w:rsidRPr="00000000" w14:paraId="00000017">
      <w:pPr>
        <w:pageBreakBefore w:val="0"/>
        <w:spacing w:before="200" w:line="240" w:lineRule="auto"/>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For now, you can choose which method makes the most sense for you based on your context and community. </w:t>
      </w:r>
    </w:p>
    <w:p w:rsidR="00000000" w:rsidDel="00000000" w:rsidP="00000000" w:rsidRDefault="00000000" w:rsidRPr="00000000" w14:paraId="00000018">
      <w:pPr>
        <w:pageBreakBefore w:val="0"/>
        <w:spacing w:before="200" w:line="240" w:lineRule="auto"/>
        <w:rPr>
          <w:rFonts w:ascii="Source Sans Pro" w:cs="Source Sans Pro" w:eastAsia="Source Sans Pro" w:hAnsi="Source Sans Pro"/>
          <w:b w:val="1"/>
          <w:i w:val="1"/>
          <w:sz w:val="24"/>
          <w:szCs w:val="24"/>
        </w:rPr>
      </w:pPr>
      <w:r w:rsidDel="00000000" w:rsidR="00000000" w:rsidRPr="00000000">
        <w:rPr>
          <w:rtl w:val="0"/>
        </w:rPr>
      </w:r>
    </w:p>
    <w:p w:rsidR="00000000" w:rsidDel="00000000" w:rsidP="00000000" w:rsidRDefault="00000000" w:rsidRPr="00000000" w14:paraId="00000019">
      <w:pPr>
        <w:pageBreakBefore w:val="0"/>
        <w:spacing w:before="200" w:line="240" w:lineRule="auto"/>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i w:val="1"/>
          <w:sz w:val="24"/>
          <w:szCs w:val="24"/>
          <w:rtl w:val="0"/>
        </w:rPr>
        <w:t xml:space="preserve">Below is a 10-step guide to planning a spot canvass in your community:  </w:t>
      </w:r>
      <w:r w:rsidDel="00000000" w:rsidR="00000000" w:rsidRPr="00000000">
        <w:rPr>
          <w:rtl w:val="0"/>
        </w:rPr>
      </w:r>
    </w:p>
    <w:p w:rsidR="00000000" w:rsidDel="00000000" w:rsidP="00000000" w:rsidRDefault="00000000" w:rsidRPr="00000000" w14:paraId="0000001A">
      <w:pPr>
        <w:pageBreakBefore w:val="0"/>
        <w:widowControl w:val="0"/>
        <w:rPr>
          <w:rFonts w:ascii="Source Sans Pro" w:cs="Source Sans Pro" w:eastAsia="Source Sans Pro" w:hAnsi="Source Sans Pro"/>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1B">
          <w:pPr>
            <w:pageBreakBefore w:val="0"/>
            <w:spacing w:before="80" w:line="240" w:lineRule="auto"/>
            <w:ind w:left="0" w:firstLine="0"/>
            <w:rPr>
              <w:rFonts w:ascii="Source Sans Pro" w:cs="Source Sans Pro" w:eastAsia="Source Sans Pro" w:hAnsi="Source Sans Pro"/>
              <w:b w:val="0"/>
              <w:i w:val="0"/>
              <w:smallCaps w:val="0"/>
              <w:strike w:val="0"/>
              <w:color w:val="1155cc"/>
              <w:sz w:val="22"/>
              <w:szCs w:val="22"/>
              <w:u w:val="single"/>
              <w:shd w:fill="auto" w:val="clear"/>
              <w:vertAlign w:val="baseline"/>
            </w:rPr>
          </w:pPr>
          <w:r w:rsidDel="00000000" w:rsidR="00000000" w:rsidRPr="00000000">
            <w:fldChar w:fldCharType="begin"/>
            <w:instrText xml:space="preserve"> TOC \h \u \z \n </w:instrText>
            <w:fldChar w:fldCharType="separate"/>
          </w:r>
          <w:hyperlink w:anchor="_1owjbigxfg1a">
            <w:r w:rsidDel="00000000" w:rsidR="00000000" w:rsidRPr="00000000">
              <w:rPr>
                <w:rFonts w:ascii="Source Sans Pro" w:cs="Source Sans Pro" w:eastAsia="Source Sans Pro" w:hAnsi="Source Sans Pro"/>
                <w:b w:val="0"/>
                <w:i w:val="0"/>
                <w:smallCaps w:val="0"/>
                <w:strike w:val="0"/>
                <w:color w:val="1155cc"/>
                <w:sz w:val="22"/>
                <w:szCs w:val="22"/>
                <w:u w:val="single"/>
                <w:shd w:fill="auto" w:val="clear"/>
                <w:vertAlign w:val="baseline"/>
                <w:rtl w:val="0"/>
              </w:rPr>
              <w:t xml:space="preserve">Step #1: Read through this guide</w:t>
            </w:r>
          </w:hyperlink>
          <w:r w:rsidDel="00000000" w:rsidR="00000000" w:rsidRPr="00000000">
            <w:rPr>
              <w:rtl w:val="0"/>
            </w:rPr>
          </w:r>
        </w:p>
        <w:p w:rsidR="00000000" w:rsidDel="00000000" w:rsidP="00000000" w:rsidRDefault="00000000" w:rsidRPr="00000000" w14:paraId="0000001C">
          <w:pPr>
            <w:pageBreakBefore w:val="0"/>
            <w:spacing w:before="200" w:line="240" w:lineRule="auto"/>
            <w:ind w:left="0" w:firstLine="0"/>
            <w:rPr>
              <w:rFonts w:ascii="Source Sans Pro" w:cs="Source Sans Pro" w:eastAsia="Source Sans Pro" w:hAnsi="Source Sans Pro"/>
              <w:b w:val="0"/>
              <w:i w:val="0"/>
              <w:smallCaps w:val="0"/>
              <w:strike w:val="0"/>
              <w:color w:val="1155cc"/>
              <w:sz w:val="22"/>
              <w:szCs w:val="22"/>
              <w:u w:val="single"/>
              <w:shd w:fill="auto" w:val="clear"/>
              <w:vertAlign w:val="baseline"/>
            </w:rPr>
          </w:pPr>
          <w:hyperlink w:anchor="_3u80pq1uraa3">
            <w:r w:rsidDel="00000000" w:rsidR="00000000" w:rsidRPr="00000000">
              <w:rPr>
                <w:rFonts w:ascii="Source Sans Pro" w:cs="Source Sans Pro" w:eastAsia="Source Sans Pro" w:hAnsi="Source Sans Pro"/>
                <w:b w:val="0"/>
                <w:i w:val="0"/>
                <w:smallCaps w:val="0"/>
                <w:strike w:val="0"/>
                <w:color w:val="1155cc"/>
                <w:sz w:val="22"/>
                <w:szCs w:val="22"/>
                <w:u w:val="single"/>
                <w:shd w:fill="auto" w:val="clear"/>
                <w:vertAlign w:val="baseline"/>
                <w:rtl w:val="0"/>
              </w:rPr>
              <w:t xml:space="preserve">Step #2: Pick a time and a place</w:t>
            </w:r>
          </w:hyperlink>
          <w:r w:rsidDel="00000000" w:rsidR="00000000" w:rsidRPr="00000000">
            <w:rPr>
              <w:rtl w:val="0"/>
            </w:rPr>
          </w:r>
        </w:p>
        <w:p w:rsidR="00000000" w:rsidDel="00000000" w:rsidP="00000000" w:rsidRDefault="00000000" w:rsidRPr="00000000" w14:paraId="0000001D">
          <w:pPr>
            <w:pageBreakBefore w:val="0"/>
            <w:spacing w:before="200" w:line="240" w:lineRule="auto"/>
            <w:ind w:left="0" w:firstLine="0"/>
            <w:rPr>
              <w:rFonts w:ascii="Source Sans Pro" w:cs="Source Sans Pro" w:eastAsia="Source Sans Pro" w:hAnsi="Source Sans Pro"/>
              <w:b w:val="0"/>
              <w:i w:val="0"/>
              <w:smallCaps w:val="0"/>
              <w:strike w:val="0"/>
              <w:color w:val="1155cc"/>
              <w:sz w:val="22"/>
              <w:szCs w:val="22"/>
              <w:u w:val="single"/>
              <w:shd w:fill="auto" w:val="clear"/>
              <w:vertAlign w:val="baseline"/>
            </w:rPr>
          </w:pPr>
          <w:hyperlink w:anchor="_zhej2we0lrt">
            <w:r w:rsidDel="00000000" w:rsidR="00000000" w:rsidRPr="00000000">
              <w:rPr>
                <w:rFonts w:ascii="Source Sans Pro" w:cs="Source Sans Pro" w:eastAsia="Source Sans Pro" w:hAnsi="Source Sans Pro"/>
                <w:b w:val="0"/>
                <w:i w:val="0"/>
                <w:smallCaps w:val="0"/>
                <w:strike w:val="0"/>
                <w:color w:val="1155cc"/>
                <w:sz w:val="22"/>
                <w:szCs w:val="22"/>
                <w:u w:val="single"/>
                <w:shd w:fill="auto" w:val="clear"/>
                <w:vertAlign w:val="baseline"/>
                <w:rtl w:val="0"/>
              </w:rPr>
              <w:t xml:space="preserve">Step #3: Invite others to join you</w:t>
            </w:r>
          </w:hyperlink>
          <w:r w:rsidDel="00000000" w:rsidR="00000000" w:rsidRPr="00000000">
            <w:rPr>
              <w:rtl w:val="0"/>
            </w:rPr>
          </w:r>
        </w:p>
        <w:p w:rsidR="00000000" w:rsidDel="00000000" w:rsidP="00000000" w:rsidRDefault="00000000" w:rsidRPr="00000000" w14:paraId="0000001E">
          <w:pPr>
            <w:pageBreakBefore w:val="0"/>
            <w:spacing w:before="200" w:line="240" w:lineRule="auto"/>
            <w:ind w:left="0" w:firstLine="0"/>
            <w:rPr>
              <w:rFonts w:ascii="Source Sans Pro" w:cs="Source Sans Pro" w:eastAsia="Source Sans Pro" w:hAnsi="Source Sans Pro"/>
              <w:b w:val="0"/>
              <w:i w:val="0"/>
              <w:smallCaps w:val="0"/>
              <w:strike w:val="0"/>
              <w:color w:val="1155cc"/>
              <w:sz w:val="22"/>
              <w:szCs w:val="22"/>
              <w:u w:val="single"/>
              <w:shd w:fill="auto" w:val="clear"/>
              <w:vertAlign w:val="baseline"/>
            </w:rPr>
          </w:pPr>
          <w:hyperlink w:anchor="_dmc98egpl6i5">
            <w:r w:rsidDel="00000000" w:rsidR="00000000" w:rsidRPr="00000000">
              <w:rPr>
                <w:rFonts w:ascii="Source Sans Pro" w:cs="Source Sans Pro" w:eastAsia="Source Sans Pro" w:hAnsi="Source Sans Pro"/>
                <w:b w:val="0"/>
                <w:i w:val="0"/>
                <w:smallCaps w:val="0"/>
                <w:strike w:val="0"/>
                <w:color w:val="1155cc"/>
                <w:sz w:val="22"/>
                <w:szCs w:val="22"/>
                <w:u w:val="single"/>
                <w:shd w:fill="auto" w:val="clear"/>
                <w:vertAlign w:val="baseline"/>
                <w:rtl w:val="0"/>
              </w:rPr>
              <w:t xml:space="preserve">Step #4: Get to know the script</w:t>
            </w:r>
          </w:hyperlink>
          <w:r w:rsidDel="00000000" w:rsidR="00000000" w:rsidRPr="00000000">
            <w:rPr>
              <w:rtl w:val="0"/>
            </w:rPr>
          </w:r>
        </w:p>
        <w:p w:rsidR="00000000" w:rsidDel="00000000" w:rsidP="00000000" w:rsidRDefault="00000000" w:rsidRPr="00000000" w14:paraId="0000001F">
          <w:pPr>
            <w:pageBreakBefore w:val="0"/>
            <w:spacing w:before="200" w:line="240" w:lineRule="auto"/>
            <w:ind w:left="0" w:firstLine="0"/>
            <w:rPr>
              <w:rFonts w:ascii="Source Sans Pro" w:cs="Source Sans Pro" w:eastAsia="Source Sans Pro" w:hAnsi="Source Sans Pro"/>
              <w:b w:val="0"/>
              <w:i w:val="0"/>
              <w:smallCaps w:val="0"/>
              <w:strike w:val="0"/>
              <w:color w:val="1155cc"/>
              <w:sz w:val="22"/>
              <w:szCs w:val="22"/>
              <w:u w:val="single"/>
              <w:shd w:fill="auto" w:val="clear"/>
              <w:vertAlign w:val="baseline"/>
            </w:rPr>
          </w:pPr>
          <w:hyperlink w:anchor="_2q16nxe1pd1z">
            <w:r w:rsidDel="00000000" w:rsidR="00000000" w:rsidRPr="00000000">
              <w:rPr>
                <w:rFonts w:ascii="Source Sans Pro" w:cs="Source Sans Pro" w:eastAsia="Source Sans Pro" w:hAnsi="Source Sans Pro"/>
                <w:b w:val="0"/>
                <w:i w:val="0"/>
                <w:smallCaps w:val="0"/>
                <w:strike w:val="0"/>
                <w:color w:val="1155cc"/>
                <w:sz w:val="22"/>
                <w:szCs w:val="22"/>
                <w:u w:val="single"/>
                <w:shd w:fill="auto" w:val="clear"/>
                <w:vertAlign w:val="baseline"/>
                <w:rtl w:val="0"/>
              </w:rPr>
              <w:t xml:space="preserve">Step #5: Gather your materials</w:t>
            </w:r>
          </w:hyperlink>
          <w:r w:rsidDel="00000000" w:rsidR="00000000" w:rsidRPr="00000000">
            <w:rPr>
              <w:rtl w:val="0"/>
            </w:rPr>
          </w:r>
        </w:p>
        <w:p w:rsidR="00000000" w:rsidDel="00000000" w:rsidP="00000000" w:rsidRDefault="00000000" w:rsidRPr="00000000" w14:paraId="00000020">
          <w:pPr>
            <w:pageBreakBefore w:val="0"/>
            <w:spacing w:before="200" w:line="240" w:lineRule="auto"/>
            <w:ind w:left="0" w:firstLine="0"/>
            <w:rPr>
              <w:rFonts w:ascii="Source Sans Pro" w:cs="Source Sans Pro" w:eastAsia="Source Sans Pro" w:hAnsi="Source Sans Pro"/>
              <w:b w:val="0"/>
              <w:i w:val="0"/>
              <w:smallCaps w:val="0"/>
              <w:strike w:val="0"/>
              <w:color w:val="1155cc"/>
              <w:sz w:val="22"/>
              <w:szCs w:val="22"/>
              <w:u w:val="single"/>
              <w:shd w:fill="auto" w:val="clear"/>
              <w:vertAlign w:val="baseline"/>
            </w:rPr>
          </w:pPr>
          <w:hyperlink w:anchor="_pzmqa050g8uz">
            <w:r w:rsidDel="00000000" w:rsidR="00000000" w:rsidRPr="00000000">
              <w:rPr>
                <w:rFonts w:ascii="Source Sans Pro" w:cs="Source Sans Pro" w:eastAsia="Source Sans Pro" w:hAnsi="Source Sans Pro"/>
                <w:b w:val="0"/>
                <w:i w:val="0"/>
                <w:smallCaps w:val="0"/>
                <w:strike w:val="0"/>
                <w:color w:val="1155cc"/>
                <w:sz w:val="22"/>
                <w:szCs w:val="22"/>
                <w:u w:val="single"/>
                <w:shd w:fill="auto" w:val="clear"/>
                <w:vertAlign w:val="baseline"/>
                <w:rtl w:val="0"/>
              </w:rPr>
              <w:t xml:space="preserve">Step #6: Train your people</w:t>
            </w:r>
          </w:hyperlink>
          <w:r w:rsidDel="00000000" w:rsidR="00000000" w:rsidRPr="00000000">
            <w:rPr>
              <w:rtl w:val="0"/>
            </w:rPr>
          </w:r>
        </w:p>
        <w:p w:rsidR="00000000" w:rsidDel="00000000" w:rsidP="00000000" w:rsidRDefault="00000000" w:rsidRPr="00000000" w14:paraId="00000021">
          <w:pPr>
            <w:pageBreakBefore w:val="0"/>
            <w:spacing w:before="200" w:line="240" w:lineRule="auto"/>
            <w:ind w:left="0" w:firstLine="0"/>
            <w:rPr>
              <w:rFonts w:ascii="Source Sans Pro" w:cs="Source Sans Pro" w:eastAsia="Source Sans Pro" w:hAnsi="Source Sans Pro"/>
              <w:b w:val="0"/>
              <w:i w:val="0"/>
              <w:smallCaps w:val="0"/>
              <w:strike w:val="0"/>
              <w:color w:val="1155cc"/>
              <w:sz w:val="22"/>
              <w:szCs w:val="22"/>
              <w:u w:val="single"/>
              <w:shd w:fill="auto" w:val="clear"/>
              <w:vertAlign w:val="baseline"/>
            </w:rPr>
          </w:pPr>
          <w:hyperlink w:anchor="_5d2mv9wms1ki">
            <w:r w:rsidDel="00000000" w:rsidR="00000000" w:rsidRPr="00000000">
              <w:rPr>
                <w:rFonts w:ascii="Source Sans Pro" w:cs="Source Sans Pro" w:eastAsia="Source Sans Pro" w:hAnsi="Source Sans Pro"/>
                <w:b w:val="0"/>
                <w:i w:val="0"/>
                <w:smallCaps w:val="0"/>
                <w:strike w:val="0"/>
                <w:color w:val="1155cc"/>
                <w:sz w:val="22"/>
                <w:szCs w:val="22"/>
                <w:u w:val="single"/>
                <w:shd w:fill="auto" w:val="clear"/>
                <w:vertAlign w:val="baseline"/>
                <w:rtl w:val="0"/>
              </w:rPr>
              <w:t xml:space="preserve">Step #7: Do the thing!</w:t>
            </w:r>
          </w:hyperlink>
          <w:r w:rsidDel="00000000" w:rsidR="00000000" w:rsidRPr="00000000">
            <w:rPr>
              <w:rtl w:val="0"/>
            </w:rPr>
          </w:r>
        </w:p>
        <w:p w:rsidR="00000000" w:rsidDel="00000000" w:rsidP="00000000" w:rsidRDefault="00000000" w:rsidRPr="00000000" w14:paraId="00000022">
          <w:pPr>
            <w:pageBreakBefore w:val="0"/>
            <w:spacing w:before="200" w:line="240" w:lineRule="auto"/>
            <w:ind w:left="0" w:firstLine="0"/>
            <w:rPr>
              <w:rFonts w:ascii="Source Sans Pro" w:cs="Source Sans Pro" w:eastAsia="Source Sans Pro" w:hAnsi="Source Sans Pro"/>
              <w:color w:val="1155cc"/>
              <w:u w:val="single"/>
            </w:rPr>
          </w:pPr>
          <w:hyperlink w:anchor="_mavt67gcs3ss">
            <w:r w:rsidDel="00000000" w:rsidR="00000000" w:rsidRPr="00000000">
              <w:rPr>
                <w:rFonts w:ascii="Source Sans Pro" w:cs="Source Sans Pro" w:eastAsia="Source Sans Pro" w:hAnsi="Source Sans Pro"/>
                <w:color w:val="1155cc"/>
                <w:u w:val="single"/>
                <w:rtl w:val="0"/>
              </w:rPr>
              <w:t xml:space="preserve">Step #8:  Debrief</w:t>
            </w:r>
          </w:hyperlink>
          <w:r w:rsidDel="00000000" w:rsidR="00000000" w:rsidRPr="00000000">
            <w:rPr>
              <w:rtl w:val="0"/>
            </w:rPr>
          </w:r>
        </w:p>
        <w:p w:rsidR="00000000" w:rsidDel="00000000" w:rsidP="00000000" w:rsidRDefault="00000000" w:rsidRPr="00000000" w14:paraId="00000023">
          <w:pPr>
            <w:pageBreakBefore w:val="0"/>
            <w:spacing w:before="200" w:line="240" w:lineRule="auto"/>
            <w:ind w:left="0" w:firstLine="0"/>
            <w:rPr>
              <w:rFonts w:ascii="Source Sans Pro" w:cs="Source Sans Pro" w:eastAsia="Source Sans Pro" w:hAnsi="Source Sans Pro"/>
              <w:b w:val="0"/>
              <w:i w:val="0"/>
              <w:smallCaps w:val="0"/>
              <w:strike w:val="0"/>
              <w:color w:val="1155cc"/>
              <w:sz w:val="22"/>
              <w:szCs w:val="22"/>
              <w:u w:val="single"/>
              <w:shd w:fill="auto" w:val="clear"/>
              <w:vertAlign w:val="baseline"/>
            </w:rPr>
          </w:pPr>
          <w:hyperlink w:anchor="_ps8b6dc0r2h9">
            <w:r w:rsidDel="00000000" w:rsidR="00000000" w:rsidRPr="00000000">
              <w:rPr>
                <w:rFonts w:ascii="Source Sans Pro" w:cs="Source Sans Pro" w:eastAsia="Source Sans Pro" w:hAnsi="Source Sans Pro"/>
                <w:b w:val="0"/>
                <w:i w:val="0"/>
                <w:smallCaps w:val="0"/>
                <w:strike w:val="0"/>
                <w:color w:val="1155cc"/>
                <w:sz w:val="22"/>
                <w:szCs w:val="22"/>
                <w:u w:val="single"/>
                <w:shd w:fill="auto" w:val="clear"/>
                <w:vertAlign w:val="baseline"/>
                <w:rtl w:val="0"/>
              </w:rPr>
              <w:t xml:space="preserve">Step #9:  Enter the data</w:t>
            </w:r>
          </w:hyperlink>
          <w:r w:rsidDel="00000000" w:rsidR="00000000" w:rsidRPr="00000000">
            <w:rPr>
              <w:rtl w:val="0"/>
            </w:rPr>
          </w:r>
        </w:p>
        <w:p w:rsidR="00000000" w:rsidDel="00000000" w:rsidP="00000000" w:rsidRDefault="00000000" w:rsidRPr="00000000" w14:paraId="00000024">
          <w:pPr>
            <w:pageBreakBefore w:val="0"/>
            <w:spacing w:after="80" w:before="200" w:line="240" w:lineRule="auto"/>
            <w:ind w:left="0" w:firstLine="0"/>
            <w:rPr>
              <w:rFonts w:ascii="Source Sans Pro" w:cs="Source Sans Pro" w:eastAsia="Source Sans Pro" w:hAnsi="Source Sans Pro"/>
              <w:b w:val="0"/>
              <w:i w:val="0"/>
              <w:smallCaps w:val="0"/>
              <w:strike w:val="0"/>
              <w:color w:val="1155cc"/>
              <w:sz w:val="22"/>
              <w:szCs w:val="22"/>
              <w:u w:val="single"/>
              <w:shd w:fill="auto" w:val="clear"/>
              <w:vertAlign w:val="baseline"/>
            </w:rPr>
          </w:pPr>
          <w:hyperlink w:anchor="_f9orewj14zh9">
            <w:r w:rsidDel="00000000" w:rsidR="00000000" w:rsidRPr="00000000">
              <w:rPr>
                <w:rFonts w:ascii="Source Sans Pro" w:cs="Source Sans Pro" w:eastAsia="Source Sans Pro" w:hAnsi="Source Sans Pro"/>
                <w:b w:val="0"/>
                <w:i w:val="0"/>
                <w:smallCaps w:val="0"/>
                <w:strike w:val="0"/>
                <w:color w:val="1155cc"/>
                <w:sz w:val="22"/>
                <w:szCs w:val="22"/>
                <w:u w:val="single"/>
                <w:shd w:fill="auto" w:val="clear"/>
                <w:vertAlign w:val="baseline"/>
                <w:rtl w:val="0"/>
              </w:rPr>
              <w:t xml:space="preserve">Step #10: Follow up with the people you signed up</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5">
      <w:pPr>
        <w:pageBreakBefore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26">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27">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1owjbigxfg1a" w:id="0"/>
      <w:bookmarkEnd w:id="0"/>
      <w:r w:rsidDel="00000000" w:rsidR="00000000" w:rsidRPr="00000000">
        <w:rPr>
          <w:rFonts w:ascii="Source Sans Pro" w:cs="Source Sans Pro" w:eastAsia="Source Sans Pro" w:hAnsi="Source Sans Pro"/>
          <w:b w:val="1"/>
          <w:sz w:val="28"/>
          <w:szCs w:val="28"/>
          <w:u w:val="single"/>
          <w:rtl w:val="0"/>
        </w:rPr>
        <w:t xml:space="preserve">Step #1: Read through this guide </w:t>
      </w:r>
    </w:p>
    <w:p w:rsidR="00000000" w:rsidDel="00000000" w:rsidP="00000000" w:rsidRDefault="00000000" w:rsidRPr="00000000" w14:paraId="00000028">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29">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You’re doing great! </w:t>
      </w:r>
    </w:p>
    <w:p w:rsidR="00000000" w:rsidDel="00000000" w:rsidP="00000000" w:rsidRDefault="00000000" w:rsidRPr="00000000" w14:paraId="0000002A">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2B">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3u80pq1uraa3" w:id="1"/>
      <w:bookmarkEnd w:id="1"/>
      <w:r w:rsidDel="00000000" w:rsidR="00000000" w:rsidRPr="00000000">
        <w:rPr>
          <w:rFonts w:ascii="Source Sans Pro" w:cs="Source Sans Pro" w:eastAsia="Source Sans Pro" w:hAnsi="Source Sans Pro"/>
          <w:b w:val="1"/>
          <w:sz w:val="28"/>
          <w:szCs w:val="28"/>
          <w:u w:val="single"/>
          <w:rtl w:val="0"/>
        </w:rPr>
        <w:t xml:space="preserve">Step #2: Pick a time and a place   </w:t>
      </w:r>
    </w:p>
    <w:p w:rsidR="00000000" w:rsidDel="00000000" w:rsidP="00000000" w:rsidRDefault="00000000" w:rsidRPr="00000000" w14:paraId="0000002C">
      <w:pPr>
        <w:pageBreakBefore w:val="0"/>
        <w:widowControl w:val="0"/>
        <w:rPr>
          <w:rFonts w:ascii="Source Sans Pro" w:cs="Source Sans Pro" w:eastAsia="Source Sans Pro" w:hAnsi="Source Sans Pro"/>
          <w:b w:val="1"/>
          <w:sz w:val="28"/>
          <w:szCs w:val="28"/>
        </w:rPr>
      </w:pPr>
      <w:r w:rsidDel="00000000" w:rsidR="00000000" w:rsidRPr="00000000">
        <w:rPr>
          <w:rtl w:val="0"/>
        </w:rPr>
      </w:r>
    </w:p>
    <w:p w:rsidR="00000000" w:rsidDel="00000000" w:rsidP="00000000" w:rsidRDefault="00000000" w:rsidRPr="00000000" w14:paraId="0000002D">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Canvassing can really happen anywhere. All you need to do is grab a clipboard and go where the people are.  Great places to canvass can be schools, parks, dorms, diners, youth groups, shopping centers, festivals, parties… the list goes on.   </w:t>
      </w:r>
    </w:p>
    <w:p w:rsidR="00000000" w:rsidDel="00000000" w:rsidP="00000000" w:rsidRDefault="00000000" w:rsidRPr="00000000" w14:paraId="0000002E">
      <w:pPr>
        <w:pageBreakBefore w:val="0"/>
        <w:jc w:val="center"/>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rPr>
        <w:drawing>
          <wp:inline distB="114300" distT="114300" distL="114300" distR="114300">
            <wp:extent cx="4714875" cy="3038475"/>
            <wp:effectExtent b="0" l="0" r="0" t="0"/>
            <wp:docPr id="1" name="image2.jpg"/>
            <a:graphic>
              <a:graphicData uri="http://schemas.openxmlformats.org/drawingml/2006/picture">
                <pic:pic>
                  <pic:nvPicPr>
                    <pic:cNvPr id="0" name="image2.jpg"/>
                    <pic:cNvPicPr preferRelativeResize="0"/>
                  </pic:nvPicPr>
                  <pic:blipFill>
                    <a:blip r:embed="rId8"/>
                    <a:srcRect b="5982" l="20673" r="0" t="25854"/>
                    <a:stretch>
                      <a:fillRect/>
                    </a:stretch>
                  </pic:blipFill>
                  <pic:spPr>
                    <a:xfrm>
                      <a:off x="0" y="0"/>
                      <a:ext cx="4714875" cy="3038475"/>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pageBreakBefore w:val="0"/>
        <w:widowControl w:val="0"/>
        <w:jc w:val="center"/>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(Here are some Sunrisers in Philly getting pumped to go canvass) </w:t>
      </w:r>
    </w:p>
    <w:p w:rsidR="00000000" w:rsidDel="00000000" w:rsidP="00000000" w:rsidRDefault="00000000" w:rsidRPr="00000000" w14:paraId="00000030">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31">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Pick a place and invite a friend (or two or three or four) to come with you. You can canvass alone but it’s so much more fun with others which leads to… </w:t>
      </w:r>
    </w:p>
    <w:p w:rsidR="00000000" w:rsidDel="00000000" w:rsidP="00000000" w:rsidRDefault="00000000" w:rsidRPr="00000000" w14:paraId="00000032">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33">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34">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zhej2we0lrt" w:id="2"/>
      <w:bookmarkEnd w:id="2"/>
      <w:r w:rsidDel="00000000" w:rsidR="00000000" w:rsidRPr="00000000">
        <w:rPr>
          <w:rFonts w:ascii="Source Sans Pro" w:cs="Source Sans Pro" w:eastAsia="Source Sans Pro" w:hAnsi="Source Sans Pro"/>
          <w:b w:val="1"/>
          <w:sz w:val="28"/>
          <w:szCs w:val="28"/>
          <w:u w:val="single"/>
          <w:rtl w:val="0"/>
        </w:rPr>
        <w:t xml:space="preserve">Step #3: Invite others to join you  </w:t>
      </w:r>
    </w:p>
    <w:p w:rsidR="00000000" w:rsidDel="00000000" w:rsidP="00000000" w:rsidRDefault="00000000" w:rsidRPr="00000000" w14:paraId="00000035">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36">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The more people canvassing, the more people we can connect with about Sunrise. Consider creating a Facebook event and promoting your canvass through social media. Tag  </w:t>
      </w:r>
      <w:r w:rsidDel="00000000" w:rsidR="00000000" w:rsidRPr="00000000">
        <w:rPr>
          <w:rFonts w:ascii="Source Sans Pro" w:cs="Source Sans Pro" w:eastAsia="Source Sans Pro" w:hAnsi="Source Sans Pro"/>
          <w:sz w:val="24"/>
          <w:szCs w:val="24"/>
          <w:rtl w:val="0"/>
        </w:rPr>
        <w:t xml:space="preserve">@SunriseMvmt in your event description</w:t>
      </w:r>
      <w:r w:rsidDel="00000000" w:rsidR="00000000" w:rsidRPr="00000000">
        <w:rPr>
          <w:rFonts w:ascii="Source Sans Pro" w:cs="Source Sans Pro" w:eastAsia="Source Sans Pro" w:hAnsi="Source Sans Pro"/>
          <w:sz w:val="24"/>
          <w:szCs w:val="24"/>
          <w:rtl w:val="0"/>
        </w:rPr>
        <w:t xml:space="preserve"> so we can find your event and help promote. </w:t>
      </w:r>
    </w:p>
    <w:p w:rsidR="00000000" w:rsidDel="00000000" w:rsidP="00000000" w:rsidRDefault="00000000" w:rsidRPr="00000000" w14:paraId="00000037">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38">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The more the merrier but you really only need one other person for a fantastic day of canvassing. </w:t>
      </w:r>
    </w:p>
    <w:p w:rsidR="00000000" w:rsidDel="00000000" w:rsidP="00000000" w:rsidRDefault="00000000" w:rsidRPr="00000000" w14:paraId="00000039">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3A">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vx97fbwxzsqi" w:id="3"/>
      <w:bookmarkEnd w:id="3"/>
      <w:r w:rsidDel="00000000" w:rsidR="00000000" w:rsidRPr="00000000">
        <w:rPr>
          <w:rtl w:val="0"/>
        </w:rPr>
      </w:r>
    </w:p>
    <w:p w:rsidR="00000000" w:rsidDel="00000000" w:rsidP="00000000" w:rsidRDefault="00000000" w:rsidRPr="00000000" w14:paraId="0000003B">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dmc98egpl6i5" w:id="4"/>
      <w:bookmarkEnd w:id="4"/>
      <w:r w:rsidDel="00000000" w:rsidR="00000000" w:rsidRPr="00000000">
        <w:rPr>
          <w:rFonts w:ascii="Source Sans Pro" w:cs="Source Sans Pro" w:eastAsia="Source Sans Pro" w:hAnsi="Source Sans Pro"/>
          <w:b w:val="1"/>
          <w:sz w:val="28"/>
          <w:szCs w:val="28"/>
          <w:u w:val="single"/>
          <w:rtl w:val="0"/>
        </w:rPr>
        <w:t xml:space="preserve">Step #4: Get to know the script  </w:t>
      </w:r>
    </w:p>
    <w:p w:rsidR="00000000" w:rsidDel="00000000" w:rsidP="00000000" w:rsidRDefault="00000000" w:rsidRPr="00000000" w14:paraId="0000003C">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3D">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Having a script is important but you can always make it your own. Share what excites you about Sunrise and speak the language that comes naturally to you. Here’s a place to get started:  </w:t>
      </w:r>
    </w:p>
    <w:p w:rsidR="00000000" w:rsidDel="00000000" w:rsidP="00000000" w:rsidRDefault="00000000" w:rsidRPr="00000000" w14:paraId="0000003E">
      <w:pPr>
        <w:pageBreakBefore w:val="0"/>
        <w:widowControl w:val="0"/>
        <w:rPr>
          <w:rFonts w:ascii="Source Sans Pro" w:cs="Source Sans Pro" w:eastAsia="Source Sans Pro" w:hAnsi="Source Sans Pro"/>
          <w:i w:val="1"/>
          <w:sz w:val="24"/>
          <w:szCs w:val="24"/>
        </w:rPr>
      </w:pPr>
      <w:r w:rsidDel="00000000" w:rsidR="00000000" w:rsidRPr="00000000">
        <w:rPr>
          <w:rtl w:val="0"/>
        </w:rPr>
      </w:r>
    </w:p>
    <w:p w:rsidR="00000000" w:rsidDel="00000000" w:rsidP="00000000" w:rsidRDefault="00000000" w:rsidRPr="00000000" w14:paraId="0000003F">
      <w:pPr>
        <w:pageBreakBefore w:val="0"/>
        <w:widowControl w:val="0"/>
        <w:rPr>
          <w:rFonts w:ascii="Source Sans Pro" w:cs="Source Sans Pro" w:eastAsia="Source Sans Pro" w:hAnsi="Source Sans Pro"/>
          <w:i w:val="1"/>
          <w:sz w:val="24"/>
          <w:szCs w:val="24"/>
        </w:rPr>
      </w:pPr>
      <w:r w:rsidDel="00000000" w:rsidR="00000000" w:rsidRPr="00000000">
        <w:rPr>
          <w:rFonts w:ascii="Source Sans Pro" w:cs="Source Sans Pro" w:eastAsia="Source Sans Pro" w:hAnsi="Source Sans Pro"/>
          <w:i w:val="1"/>
          <w:sz w:val="24"/>
          <w:szCs w:val="24"/>
          <w:rtl w:val="0"/>
        </w:rPr>
        <w:t xml:space="preserve">“Did you hear about Trump pulling out of the Paris climate agreement? Yeah, it’s wack. Sign the petition asking our governor to uphold the Paris agreement by ending fossil fuel pollution and creating renewable energy jobs in our state”  </w:t>
      </w:r>
    </w:p>
    <w:p w:rsidR="00000000" w:rsidDel="00000000" w:rsidP="00000000" w:rsidRDefault="00000000" w:rsidRPr="00000000" w14:paraId="00000040">
      <w:pPr>
        <w:pageBreakBefore w:val="0"/>
        <w:widowControl w:val="0"/>
        <w:rPr>
          <w:rFonts w:ascii="Source Sans Pro" w:cs="Source Sans Pro" w:eastAsia="Source Sans Pro" w:hAnsi="Source Sans Pro"/>
          <w:i w:val="1"/>
          <w:sz w:val="24"/>
          <w:szCs w:val="24"/>
        </w:rPr>
      </w:pPr>
      <w:r w:rsidDel="00000000" w:rsidR="00000000" w:rsidRPr="00000000">
        <w:rPr>
          <w:rtl w:val="0"/>
        </w:rPr>
      </w:r>
    </w:p>
    <w:p w:rsidR="00000000" w:rsidDel="00000000" w:rsidP="00000000" w:rsidRDefault="00000000" w:rsidRPr="00000000" w14:paraId="00000041">
      <w:pPr>
        <w:pageBreakBefore w:val="0"/>
        <w:widowControl w:val="0"/>
        <w:rPr>
          <w:rFonts w:ascii="Source Sans Pro" w:cs="Source Sans Pro" w:eastAsia="Source Sans Pro" w:hAnsi="Source Sans Pro"/>
          <w:i w:val="1"/>
          <w:sz w:val="24"/>
          <w:szCs w:val="24"/>
        </w:rPr>
      </w:pPr>
      <w:r w:rsidDel="00000000" w:rsidR="00000000" w:rsidRPr="00000000">
        <w:rPr>
          <w:rFonts w:ascii="Source Sans Pro" w:cs="Source Sans Pro" w:eastAsia="Source Sans Pro" w:hAnsi="Source Sans Pro"/>
          <w:i w:val="1"/>
          <w:sz w:val="24"/>
          <w:szCs w:val="24"/>
          <w:rtl w:val="0"/>
        </w:rPr>
        <w:t xml:space="preserve">[While they’re signing]: </w:t>
      </w:r>
    </w:p>
    <w:p w:rsidR="00000000" w:rsidDel="00000000" w:rsidP="00000000" w:rsidRDefault="00000000" w:rsidRPr="00000000" w14:paraId="00000042">
      <w:pPr>
        <w:pageBreakBefore w:val="0"/>
        <w:widowControl w:val="0"/>
        <w:rPr>
          <w:rFonts w:ascii="Source Sans Pro" w:cs="Source Sans Pro" w:eastAsia="Source Sans Pro" w:hAnsi="Source Sans Pro"/>
          <w:i w:val="1"/>
          <w:sz w:val="24"/>
          <w:szCs w:val="24"/>
        </w:rPr>
      </w:pPr>
      <w:r w:rsidDel="00000000" w:rsidR="00000000" w:rsidRPr="00000000">
        <w:rPr>
          <w:rtl w:val="0"/>
        </w:rPr>
      </w:r>
    </w:p>
    <w:p w:rsidR="00000000" w:rsidDel="00000000" w:rsidP="00000000" w:rsidRDefault="00000000" w:rsidRPr="00000000" w14:paraId="00000043">
      <w:pPr>
        <w:pageBreakBefore w:val="0"/>
        <w:widowControl w:val="0"/>
        <w:rPr>
          <w:rFonts w:ascii="Source Sans Pro" w:cs="Source Sans Pro" w:eastAsia="Source Sans Pro" w:hAnsi="Source Sans Pro"/>
          <w:i w:val="1"/>
          <w:sz w:val="24"/>
          <w:szCs w:val="24"/>
        </w:rPr>
      </w:pPr>
      <w:r w:rsidDel="00000000" w:rsidR="00000000" w:rsidRPr="00000000">
        <w:rPr>
          <w:rFonts w:ascii="Source Sans Pro" w:cs="Source Sans Pro" w:eastAsia="Source Sans Pro" w:hAnsi="Source Sans Pro"/>
          <w:i w:val="1"/>
          <w:sz w:val="24"/>
          <w:szCs w:val="24"/>
          <w:rtl w:val="0"/>
        </w:rPr>
        <w:t xml:space="preserve">This is part of a new movement called Sunrise. We’re building an army of young people to stop climate change and create millions of good jobs across the country. Anybody can be involved where they live, so I’m starting a group here. I’ll be in touch about more ways to be involved here locally.” </w:t>
      </w:r>
    </w:p>
    <w:p w:rsidR="00000000" w:rsidDel="00000000" w:rsidP="00000000" w:rsidRDefault="00000000" w:rsidRPr="00000000" w14:paraId="00000044">
      <w:pPr>
        <w:pageBreakBefore w:val="0"/>
        <w:widowControl w:val="0"/>
        <w:rPr>
          <w:rFonts w:ascii="Source Sans Pro" w:cs="Source Sans Pro" w:eastAsia="Source Sans Pro" w:hAnsi="Source Sans Pro"/>
          <w:i w:val="1"/>
          <w:sz w:val="24"/>
          <w:szCs w:val="24"/>
        </w:rPr>
      </w:pPr>
      <w:r w:rsidDel="00000000" w:rsidR="00000000" w:rsidRPr="00000000">
        <w:rPr>
          <w:rtl w:val="0"/>
        </w:rPr>
      </w:r>
    </w:p>
    <w:p w:rsidR="00000000" w:rsidDel="00000000" w:rsidP="00000000" w:rsidRDefault="00000000" w:rsidRPr="00000000" w14:paraId="00000045">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Here are some longer form tabling/spot canvass scripts you can adapt to your context, print out and give people at your canvass:</w:t>
      </w:r>
    </w:p>
    <w:p w:rsidR="00000000" w:rsidDel="00000000" w:rsidP="00000000" w:rsidRDefault="00000000" w:rsidRPr="00000000" w14:paraId="00000046">
      <w:pPr>
        <w:pageBreakBefore w:val="0"/>
        <w:widowControl w:val="0"/>
        <w:numPr>
          <w:ilvl w:val="0"/>
          <w:numId w:val="1"/>
        </w:numPr>
        <w:ind w:left="720" w:hanging="360"/>
        <w:rPr>
          <w:rFonts w:ascii="Source Sans Pro" w:cs="Source Sans Pro" w:eastAsia="Source Sans Pro" w:hAnsi="Source Sans Pro"/>
          <w:sz w:val="24"/>
          <w:szCs w:val="24"/>
          <w:u w:val="none"/>
        </w:rPr>
      </w:pPr>
      <w:hyperlink r:id="rId9">
        <w:r w:rsidDel="00000000" w:rsidR="00000000" w:rsidRPr="00000000">
          <w:rPr>
            <w:rFonts w:ascii="Source Sans Pro" w:cs="Source Sans Pro" w:eastAsia="Source Sans Pro" w:hAnsi="Source Sans Pro"/>
            <w:color w:val="1155cc"/>
            <w:sz w:val="24"/>
            <w:szCs w:val="24"/>
            <w:u w:val="single"/>
            <w:rtl w:val="0"/>
          </w:rPr>
          <w:t xml:space="preserve">Generic Sunrise Tabling Script</w:t>
        </w:r>
      </w:hyperlink>
      <w:r w:rsidDel="00000000" w:rsidR="00000000" w:rsidRPr="00000000">
        <w:rPr>
          <w:rFonts w:ascii="Source Sans Pro" w:cs="Source Sans Pro" w:eastAsia="Source Sans Pro" w:hAnsi="Source Sans Pro"/>
          <w:sz w:val="24"/>
          <w:szCs w:val="24"/>
          <w:rtl w:val="0"/>
        </w:rPr>
        <w:t xml:space="preserve"> you can adapt to your context</w:t>
      </w:r>
      <w:r w:rsidDel="00000000" w:rsidR="00000000" w:rsidRPr="00000000">
        <w:rPr>
          <w:rtl w:val="0"/>
        </w:rPr>
      </w:r>
    </w:p>
    <w:p w:rsidR="00000000" w:rsidDel="00000000" w:rsidP="00000000" w:rsidRDefault="00000000" w:rsidRPr="00000000" w14:paraId="00000047">
      <w:pPr>
        <w:pageBreakBefore w:val="0"/>
        <w:widowControl w:val="0"/>
        <w:numPr>
          <w:ilvl w:val="0"/>
          <w:numId w:val="1"/>
        </w:numPr>
        <w:ind w:left="720" w:hanging="360"/>
        <w:rPr>
          <w:rFonts w:ascii="Source Sans Pro" w:cs="Source Sans Pro" w:eastAsia="Source Sans Pro" w:hAnsi="Source Sans Pro"/>
          <w:sz w:val="24"/>
          <w:szCs w:val="24"/>
          <w:u w:val="none"/>
        </w:rPr>
      </w:pPr>
      <w:hyperlink r:id="rId10">
        <w:r w:rsidDel="00000000" w:rsidR="00000000" w:rsidRPr="00000000">
          <w:rPr>
            <w:rFonts w:ascii="Source Sans Pro" w:cs="Source Sans Pro" w:eastAsia="Source Sans Pro" w:hAnsi="Source Sans Pro"/>
            <w:color w:val="1155cc"/>
            <w:sz w:val="24"/>
            <w:szCs w:val="24"/>
            <w:u w:val="single"/>
            <w:rtl w:val="0"/>
          </w:rPr>
          <w:t xml:space="preserve">Get Out the Vote Tabling Script</w:t>
        </w:r>
      </w:hyperlink>
      <w:r w:rsidDel="00000000" w:rsidR="00000000" w:rsidRPr="00000000">
        <w:rPr>
          <w:rFonts w:ascii="Source Sans Pro" w:cs="Source Sans Pro" w:eastAsia="Source Sans Pro" w:hAnsi="Source Sans Pro"/>
          <w:sz w:val="24"/>
          <w:szCs w:val="24"/>
          <w:rtl w:val="0"/>
        </w:rPr>
        <w:t xml:space="preserve"> for the last few days before an election</w:t>
      </w:r>
    </w:p>
    <w:p w:rsidR="00000000" w:rsidDel="00000000" w:rsidP="00000000" w:rsidRDefault="00000000" w:rsidRPr="00000000" w14:paraId="00000048">
      <w:pPr>
        <w:pageBreakBefore w:val="0"/>
        <w:widowControl w:val="0"/>
        <w:numPr>
          <w:ilvl w:val="0"/>
          <w:numId w:val="1"/>
        </w:numPr>
        <w:ind w:left="720" w:hanging="360"/>
        <w:rPr>
          <w:rFonts w:ascii="Source Sans Pro" w:cs="Source Sans Pro" w:eastAsia="Source Sans Pro" w:hAnsi="Source Sans Pro"/>
          <w:sz w:val="24"/>
          <w:szCs w:val="24"/>
        </w:rPr>
      </w:pPr>
      <w:hyperlink r:id="rId11">
        <w:r w:rsidDel="00000000" w:rsidR="00000000" w:rsidRPr="00000000">
          <w:rPr>
            <w:rFonts w:ascii="Source Sans Pro" w:cs="Source Sans Pro" w:eastAsia="Source Sans Pro" w:hAnsi="Source Sans Pro"/>
            <w:color w:val="1155cc"/>
            <w:sz w:val="24"/>
            <w:szCs w:val="24"/>
            <w:u w:val="single"/>
            <w:rtl w:val="0"/>
          </w:rPr>
          <w:t xml:space="preserve">Example Pledge to Vote for an Endorsed Candidate Script</w:t>
        </w:r>
      </w:hyperlink>
      <w:r w:rsidDel="00000000" w:rsidR="00000000" w:rsidRPr="00000000">
        <w:rPr>
          <w:rtl w:val="0"/>
        </w:rPr>
      </w:r>
    </w:p>
    <w:p w:rsidR="00000000" w:rsidDel="00000000" w:rsidP="00000000" w:rsidRDefault="00000000" w:rsidRPr="00000000" w14:paraId="00000049">
      <w:pPr>
        <w:pageBreakBefore w:val="0"/>
        <w:widowControl w:val="0"/>
        <w:ind w:left="0" w:firstLine="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4A">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4B">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2q16nxe1pd1z" w:id="5"/>
      <w:bookmarkEnd w:id="5"/>
      <w:r w:rsidDel="00000000" w:rsidR="00000000" w:rsidRPr="00000000">
        <w:rPr>
          <w:rFonts w:ascii="Source Sans Pro" w:cs="Source Sans Pro" w:eastAsia="Source Sans Pro" w:hAnsi="Source Sans Pro"/>
          <w:b w:val="1"/>
          <w:sz w:val="28"/>
          <w:szCs w:val="28"/>
          <w:u w:val="single"/>
          <w:rtl w:val="0"/>
        </w:rPr>
        <w:t xml:space="preserve">Step #5: Gather your materials  </w:t>
      </w:r>
    </w:p>
    <w:p w:rsidR="00000000" w:rsidDel="00000000" w:rsidP="00000000" w:rsidRDefault="00000000" w:rsidRPr="00000000" w14:paraId="0000004C">
      <w:pPr>
        <w:pageBreakBefore w:val="0"/>
        <w:widowControl w:val="0"/>
        <w:rPr>
          <w:rFonts w:ascii="Source Sans Pro" w:cs="Source Sans Pro" w:eastAsia="Source Sans Pro" w:hAnsi="Source Sans Pro"/>
          <w:b w:val="1"/>
          <w:sz w:val="28"/>
          <w:szCs w:val="28"/>
        </w:rPr>
      </w:pPr>
      <w:r w:rsidDel="00000000" w:rsidR="00000000" w:rsidRPr="00000000">
        <w:rPr>
          <w:rtl w:val="0"/>
        </w:rPr>
      </w:r>
    </w:p>
    <w:p w:rsidR="00000000" w:rsidDel="00000000" w:rsidP="00000000" w:rsidRDefault="00000000" w:rsidRPr="00000000" w14:paraId="0000004D">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Make sure you have everything you need to make your canvass as effective as possible. Here’s a checklist: </w:t>
      </w:r>
    </w:p>
    <w:p w:rsidR="00000000" w:rsidDel="00000000" w:rsidP="00000000" w:rsidRDefault="00000000" w:rsidRPr="00000000" w14:paraId="0000004E">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4F">
      <w:pPr>
        <w:pageBreakBefore w:val="0"/>
        <w:widowControl w:val="0"/>
        <w:numPr>
          <w:ilvl w:val="0"/>
          <w:numId w:val="3"/>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Clipboards </w:t>
      </w:r>
    </w:p>
    <w:p w:rsidR="00000000" w:rsidDel="00000000" w:rsidP="00000000" w:rsidRDefault="00000000" w:rsidRPr="00000000" w14:paraId="00000050">
      <w:pPr>
        <w:pageBreakBefore w:val="0"/>
        <w:numPr>
          <w:ilvl w:val="0"/>
          <w:numId w:val="4"/>
        </w:numPr>
        <w:ind w:left="144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also use alligator clips and cut-up cardboard as a cheaper alternative to clipboards</w:t>
      </w:r>
      <w:r w:rsidDel="00000000" w:rsidR="00000000" w:rsidRPr="00000000">
        <w:rPr>
          <w:rtl w:val="0"/>
        </w:rPr>
      </w:r>
    </w:p>
    <w:p w:rsidR="00000000" w:rsidDel="00000000" w:rsidP="00000000" w:rsidRDefault="00000000" w:rsidRPr="00000000" w14:paraId="00000051">
      <w:pPr>
        <w:pageBreakBefore w:val="0"/>
        <w:widowControl w:val="0"/>
        <w:numPr>
          <w:ilvl w:val="0"/>
          <w:numId w:val="3"/>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Script -- have your script printed out so you can reference it </w:t>
      </w:r>
    </w:p>
    <w:p w:rsidR="00000000" w:rsidDel="00000000" w:rsidP="00000000" w:rsidRDefault="00000000" w:rsidRPr="00000000" w14:paraId="00000052">
      <w:pPr>
        <w:pageBreakBefore w:val="0"/>
        <w:widowControl w:val="0"/>
        <w:numPr>
          <w:ilvl w:val="0"/>
          <w:numId w:val="3"/>
        </w:numPr>
        <w:ind w:left="720" w:hanging="360"/>
        <w:rPr>
          <w:rFonts w:ascii="Source Sans Pro" w:cs="Source Sans Pro" w:eastAsia="Source Sans Pro" w:hAnsi="Source Sans Pro"/>
          <w:sz w:val="24"/>
          <w:szCs w:val="24"/>
        </w:rPr>
      </w:pPr>
      <w:hyperlink r:id="rId12">
        <w:r w:rsidDel="00000000" w:rsidR="00000000" w:rsidRPr="00000000">
          <w:rPr>
            <w:rFonts w:ascii="Source Sans Pro" w:cs="Source Sans Pro" w:eastAsia="Source Sans Pro" w:hAnsi="Source Sans Pro"/>
            <w:color w:val="1155cc"/>
            <w:sz w:val="24"/>
            <w:szCs w:val="24"/>
            <w:u w:val="single"/>
            <w:rtl w:val="0"/>
          </w:rPr>
          <w:t xml:space="preserve">Petition sheets</w:t>
        </w:r>
      </w:hyperlink>
      <w:r w:rsidDel="00000000" w:rsidR="00000000" w:rsidRPr="00000000">
        <w:rPr>
          <w:rFonts w:ascii="Source Sans Pro" w:cs="Source Sans Pro" w:eastAsia="Source Sans Pro" w:hAnsi="Source Sans Pro"/>
          <w:sz w:val="24"/>
          <w:szCs w:val="24"/>
          <w:rtl w:val="0"/>
        </w:rPr>
        <w:t xml:space="preserve"> (4 per canvasser) </w:t>
      </w:r>
    </w:p>
    <w:p w:rsidR="00000000" w:rsidDel="00000000" w:rsidP="00000000" w:rsidRDefault="00000000" w:rsidRPr="00000000" w14:paraId="00000053">
      <w:pPr>
        <w:pageBreakBefore w:val="0"/>
        <w:widowControl w:val="0"/>
        <w:numPr>
          <w:ilvl w:val="0"/>
          <w:numId w:val="3"/>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Canvass Do’s and Don'ts (below) --  print a few of these for any canvassers that go out with you </w:t>
      </w:r>
    </w:p>
    <w:p w:rsidR="00000000" w:rsidDel="00000000" w:rsidP="00000000" w:rsidRDefault="00000000" w:rsidRPr="00000000" w14:paraId="00000054">
      <w:pPr>
        <w:pageBreakBefore w:val="0"/>
        <w:widowControl w:val="0"/>
        <w:numPr>
          <w:ilvl w:val="0"/>
          <w:numId w:val="3"/>
        </w:numPr>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Pens! </w:t>
      </w:r>
    </w:p>
    <w:p w:rsidR="00000000" w:rsidDel="00000000" w:rsidP="00000000" w:rsidRDefault="00000000" w:rsidRPr="00000000" w14:paraId="00000055">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56">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pzmqa050g8uz" w:id="6"/>
      <w:bookmarkEnd w:id="6"/>
      <w:r w:rsidDel="00000000" w:rsidR="00000000" w:rsidRPr="00000000">
        <w:rPr>
          <w:rFonts w:ascii="Source Sans Pro" w:cs="Source Sans Pro" w:eastAsia="Source Sans Pro" w:hAnsi="Source Sans Pro"/>
          <w:b w:val="1"/>
          <w:sz w:val="28"/>
          <w:szCs w:val="28"/>
          <w:u w:val="single"/>
          <w:rtl w:val="0"/>
        </w:rPr>
        <w:t xml:space="preserve">Step #6: Train your people</w:t>
      </w:r>
    </w:p>
    <w:p w:rsidR="00000000" w:rsidDel="00000000" w:rsidP="00000000" w:rsidRDefault="00000000" w:rsidRPr="00000000" w14:paraId="00000057">
      <w:pPr>
        <w:pageBreakBefore w:val="0"/>
        <w:rPr/>
      </w:pPr>
      <w:r w:rsidDel="00000000" w:rsidR="00000000" w:rsidRPr="00000000">
        <w:rPr>
          <w:rtl w:val="0"/>
        </w:rPr>
      </w:r>
    </w:p>
    <w:p w:rsidR="00000000" w:rsidDel="00000000" w:rsidP="00000000" w:rsidRDefault="00000000" w:rsidRPr="00000000" w14:paraId="00000058">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Make sure your canvassers feel prepared to crush it out there. You can train your volunteers before you head out to canvass, or give a quick training at your canvassing spot right when people show up.</w:t>
      </w:r>
    </w:p>
    <w:p w:rsidR="00000000" w:rsidDel="00000000" w:rsidP="00000000" w:rsidRDefault="00000000" w:rsidRPr="00000000" w14:paraId="00000059">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5A">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Here are some spot canvass training resources you can work off of:</w:t>
      </w:r>
    </w:p>
    <w:p w:rsidR="00000000" w:rsidDel="00000000" w:rsidP="00000000" w:rsidRDefault="00000000" w:rsidRPr="00000000" w14:paraId="0000005B">
      <w:pPr>
        <w:pageBreakBefore w:val="0"/>
        <w:widowControl w:val="0"/>
        <w:numPr>
          <w:ilvl w:val="0"/>
          <w:numId w:val="2"/>
        </w:numPr>
        <w:ind w:left="720" w:hanging="360"/>
        <w:rPr>
          <w:rFonts w:ascii="Source Sans Pro" w:cs="Source Sans Pro" w:eastAsia="Source Sans Pro" w:hAnsi="Source Sans Pro"/>
          <w:sz w:val="24"/>
          <w:szCs w:val="24"/>
          <w:u w:val="none"/>
        </w:rPr>
      </w:pPr>
      <w:hyperlink r:id="rId13">
        <w:r w:rsidDel="00000000" w:rsidR="00000000" w:rsidRPr="00000000">
          <w:rPr>
            <w:rFonts w:ascii="Source Sans Pro" w:cs="Source Sans Pro" w:eastAsia="Source Sans Pro" w:hAnsi="Source Sans Pro"/>
            <w:color w:val="1155cc"/>
            <w:sz w:val="24"/>
            <w:szCs w:val="24"/>
            <w:u w:val="single"/>
            <w:rtl w:val="0"/>
          </w:rPr>
          <w:t xml:space="preserve">Example slides</w:t>
        </w:r>
      </w:hyperlink>
      <w:r w:rsidDel="00000000" w:rsidR="00000000" w:rsidRPr="00000000">
        <w:rPr>
          <w:rFonts w:ascii="Source Sans Pro" w:cs="Source Sans Pro" w:eastAsia="Source Sans Pro" w:hAnsi="Source Sans Pro"/>
          <w:sz w:val="24"/>
          <w:szCs w:val="24"/>
          <w:rtl w:val="0"/>
        </w:rPr>
        <w:t xml:space="preserve"> you can make a copy of and adapt</w:t>
      </w:r>
    </w:p>
    <w:p w:rsidR="00000000" w:rsidDel="00000000" w:rsidP="00000000" w:rsidRDefault="00000000" w:rsidRPr="00000000" w14:paraId="0000005C">
      <w:pPr>
        <w:pageBreakBefore w:val="0"/>
        <w:widowControl w:val="0"/>
        <w:numPr>
          <w:ilvl w:val="0"/>
          <w:numId w:val="2"/>
        </w:numPr>
        <w:ind w:left="720" w:hanging="360"/>
        <w:rPr>
          <w:rFonts w:ascii="Source Sans Pro" w:cs="Source Sans Pro" w:eastAsia="Source Sans Pro" w:hAnsi="Source Sans Pro"/>
          <w:sz w:val="24"/>
          <w:szCs w:val="24"/>
          <w:u w:val="none"/>
        </w:rPr>
      </w:pPr>
      <w:hyperlink r:id="rId14">
        <w:r w:rsidDel="00000000" w:rsidR="00000000" w:rsidRPr="00000000">
          <w:rPr>
            <w:rFonts w:ascii="Source Sans Pro" w:cs="Source Sans Pro" w:eastAsia="Source Sans Pro" w:hAnsi="Source Sans Pro"/>
            <w:color w:val="1155cc"/>
            <w:sz w:val="24"/>
            <w:szCs w:val="24"/>
            <w:u w:val="single"/>
            <w:rtl w:val="0"/>
          </w:rPr>
          <w:t xml:space="preserve">Spot canvassing training</w:t>
        </w:r>
      </w:hyperlink>
      <w:r w:rsidDel="00000000" w:rsidR="00000000" w:rsidRPr="00000000">
        <w:rPr>
          <w:rtl w:val="0"/>
        </w:rPr>
      </w:r>
    </w:p>
    <w:p w:rsidR="00000000" w:rsidDel="00000000" w:rsidP="00000000" w:rsidRDefault="00000000" w:rsidRPr="00000000" w14:paraId="0000005D">
      <w:pPr>
        <w:pageBreakBefore w:val="0"/>
        <w:widowControl w:val="0"/>
        <w:numPr>
          <w:ilvl w:val="0"/>
          <w:numId w:val="2"/>
        </w:numPr>
        <w:ind w:left="720" w:hanging="360"/>
        <w:rPr>
          <w:rFonts w:ascii="Source Sans Pro" w:cs="Source Sans Pro" w:eastAsia="Source Sans Pro" w:hAnsi="Source Sans Pro"/>
          <w:sz w:val="24"/>
          <w:szCs w:val="24"/>
          <w:u w:val="none"/>
        </w:rPr>
      </w:pPr>
      <w:hyperlink r:id="rId15">
        <w:r w:rsidDel="00000000" w:rsidR="00000000" w:rsidRPr="00000000">
          <w:rPr>
            <w:rFonts w:ascii="Source Sans Pro" w:cs="Source Sans Pro" w:eastAsia="Source Sans Pro" w:hAnsi="Source Sans Pro"/>
            <w:color w:val="1155cc"/>
            <w:sz w:val="24"/>
            <w:szCs w:val="24"/>
            <w:u w:val="single"/>
            <w:rtl w:val="0"/>
          </w:rPr>
          <w:t xml:space="preserve">Training to train someone else</w:t>
        </w:r>
      </w:hyperlink>
      <w:r w:rsidDel="00000000" w:rsidR="00000000" w:rsidRPr="00000000">
        <w:rPr>
          <w:rFonts w:ascii="Source Sans Pro" w:cs="Source Sans Pro" w:eastAsia="Source Sans Pro" w:hAnsi="Source Sans Pro"/>
          <w:sz w:val="24"/>
          <w:szCs w:val="24"/>
          <w:rtl w:val="0"/>
        </w:rPr>
        <w:t xml:space="preserve"> to lead a spot canvass when you are organizing yourself out of a job and bring in other canvass leads!</w:t>
      </w:r>
      <w:r w:rsidDel="00000000" w:rsidR="00000000" w:rsidRPr="00000000">
        <w:rPr>
          <w:rtl w:val="0"/>
        </w:rPr>
      </w:r>
    </w:p>
    <w:p w:rsidR="00000000" w:rsidDel="00000000" w:rsidP="00000000" w:rsidRDefault="00000000" w:rsidRPr="00000000" w14:paraId="0000005E">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feol5vtfkec7" w:id="7"/>
      <w:bookmarkEnd w:id="7"/>
      <w:r w:rsidDel="00000000" w:rsidR="00000000" w:rsidRPr="00000000">
        <w:rPr>
          <w:rtl w:val="0"/>
        </w:rPr>
      </w:r>
    </w:p>
    <w:p w:rsidR="00000000" w:rsidDel="00000000" w:rsidP="00000000" w:rsidRDefault="00000000" w:rsidRPr="00000000" w14:paraId="0000005F">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5d2mv9wms1ki" w:id="8"/>
      <w:bookmarkEnd w:id="8"/>
      <w:r w:rsidDel="00000000" w:rsidR="00000000" w:rsidRPr="00000000">
        <w:rPr>
          <w:rFonts w:ascii="Source Sans Pro" w:cs="Source Sans Pro" w:eastAsia="Source Sans Pro" w:hAnsi="Source Sans Pro"/>
          <w:b w:val="1"/>
          <w:sz w:val="28"/>
          <w:szCs w:val="28"/>
          <w:u w:val="single"/>
          <w:rtl w:val="0"/>
        </w:rPr>
        <w:t xml:space="preserve">Step #7: Do the thing!</w:t>
      </w:r>
    </w:p>
    <w:p w:rsidR="00000000" w:rsidDel="00000000" w:rsidP="00000000" w:rsidRDefault="00000000" w:rsidRPr="00000000" w14:paraId="00000060">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61">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Now you’re ready to go out there and canvass! </w:t>
      </w:r>
    </w:p>
    <w:p w:rsidR="00000000" w:rsidDel="00000000" w:rsidP="00000000" w:rsidRDefault="00000000" w:rsidRPr="00000000" w14:paraId="00000062">
      <w:pPr>
        <w:pageBreakBefore w:val="0"/>
        <w:widowControl w:val="0"/>
        <w:rPr>
          <w:rFonts w:ascii="Source Sans Pro" w:cs="Source Sans Pro" w:eastAsia="Source Sans Pro" w:hAnsi="Source Sans Pro"/>
          <w:sz w:val="24"/>
          <w:szCs w:val="24"/>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710"/>
        <w:tblGridChange w:id="0">
          <w:tblGrid>
            <w:gridCol w:w="4650"/>
            <w:gridCol w:w="471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pageBreakBefore w:val="0"/>
              <w:widowControl w:val="0"/>
              <w:spacing w:line="240" w:lineRule="auto"/>
              <w:jc w:val="center"/>
              <w:rPr>
                <w:rFonts w:ascii="Source Sans Pro" w:cs="Source Sans Pro" w:eastAsia="Source Sans Pro" w:hAnsi="Source Sans Pro"/>
                <w:sz w:val="24"/>
                <w:szCs w:val="24"/>
                <w:u w:val="single"/>
              </w:rPr>
            </w:pPr>
            <w:r w:rsidDel="00000000" w:rsidR="00000000" w:rsidRPr="00000000">
              <w:rPr>
                <w:rFonts w:ascii="Source Sans Pro" w:cs="Source Sans Pro" w:eastAsia="Source Sans Pro" w:hAnsi="Source Sans Pro"/>
                <w:sz w:val="24"/>
                <w:szCs w:val="24"/>
                <w:u w:val="single"/>
                <w:rtl w:val="0"/>
              </w:rPr>
              <w:t xml:space="preserve">Canvassing Do’s </w:t>
            </w:r>
          </w:p>
          <w:p w:rsidR="00000000" w:rsidDel="00000000" w:rsidP="00000000" w:rsidRDefault="00000000" w:rsidRPr="00000000" w14:paraId="00000064">
            <w:pPr>
              <w:pageBreakBefore w:val="0"/>
              <w:widowControl w:val="0"/>
              <w:spacing w:line="240" w:lineRule="auto"/>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 </w:t>
            </w:r>
          </w:p>
          <w:p w:rsidR="00000000" w:rsidDel="00000000" w:rsidP="00000000" w:rsidRDefault="00000000" w:rsidRPr="00000000" w14:paraId="00000065">
            <w:pPr>
              <w:pageBreakBefore w:val="0"/>
              <w:widowControl w:val="0"/>
              <w:numPr>
                <w:ilvl w:val="0"/>
                <w:numId w:val="7"/>
              </w:numPr>
              <w:spacing w:line="240" w:lineRule="auto"/>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Take deep breaths: </w:t>
            </w:r>
            <w:r w:rsidDel="00000000" w:rsidR="00000000" w:rsidRPr="00000000">
              <w:rPr>
                <w:rFonts w:ascii="Source Sans Pro" w:cs="Source Sans Pro" w:eastAsia="Source Sans Pro" w:hAnsi="Source Sans Pro"/>
                <w:sz w:val="24"/>
                <w:szCs w:val="24"/>
                <w:rtl w:val="0"/>
              </w:rPr>
              <w:t xml:space="preserve">Even if you are an extrovert talking to people you don’t know yet can be nerve wracking. Remember to take deep breaths. Once you talk to a few people you’ll feel more at ease. </w:t>
            </w:r>
          </w:p>
          <w:p w:rsidR="00000000" w:rsidDel="00000000" w:rsidP="00000000" w:rsidRDefault="00000000" w:rsidRPr="00000000" w14:paraId="00000066">
            <w:pPr>
              <w:pageBreakBefore w:val="0"/>
              <w:widowControl w:val="0"/>
              <w:numPr>
                <w:ilvl w:val="0"/>
                <w:numId w:val="7"/>
              </w:numPr>
              <w:spacing w:line="240" w:lineRule="auto"/>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Know the script</w:t>
            </w:r>
            <w:r w:rsidDel="00000000" w:rsidR="00000000" w:rsidRPr="00000000">
              <w:rPr>
                <w:rFonts w:ascii="Source Sans Pro" w:cs="Source Sans Pro" w:eastAsia="Source Sans Pro" w:hAnsi="Source Sans Pro"/>
                <w:sz w:val="24"/>
                <w:szCs w:val="24"/>
                <w:rtl w:val="0"/>
              </w:rPr>
              <w:t xml:space="preserve">: practice the script until you feel comfortable with it. The less you have to look down while talking the more genuine your conversations will feel.   </w:t>
            </w:r>
          </w:p>
          <w:p w:rsidR="00000000" w:rsidDel="00000000" w:rsidP="00000000" w:rsidRDefault="00000000" w:rsidRPr="00000000" w14:paraId="00000067">
            <w:pPr>
              <w:pageBreakBefore w:val="0"/>
              <w:widowControl w:val="0"/>
              <w:numPr>
                <w:ilvl w:val="0"/>
                <w:numId w:val="7"/>
              </w:numPr>
              <w:spacing w:line="240" w:lineRule="auto"/>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Smile and be friendly</w:t>
            </w:r>
            <w:r w:rsidDel="00000000" w:rsidR="00000000" w:rsidRPr="00000000">
              <w:rPr>
                <w:rFonts w:ascii="Source Sans Pro" w:cs="Source Sans Pro" w:eastAsia="Source Sans Pro" w:hAnsi="Source Sans Pro"/>
                <w:sz w:val="24"/>
                <w:szCs w:val="24"/>
                <w:rtl w:val="0"/>
              </w:rPr>
              <w:t xml:space="preserve">: It’s hard to resist a smile and a genuine hello. As you’re talking, keep eye contact and listen to what the other person has to say. Be yourself! </w:t>
            </w:r>
          </w:p>
          <w:p w:rsidR="00000000" w:rsidDel="00000000" w:rsidP="00000000" w:rsidRDefault="00000000" w:rsidRPr="00000000" w14:paraId="00000068">
            <w:pPr>
              <w:pageBreakBefore w:val="0"/>
              <w:widowControl w:val="0"/>
              <w:numPr>
                <w:ilvl w:val="0"/>
                <w:numId w:val="7"/>
              </w:numPr>
              <w:spacing w:line="240" w:lineRule="auto"/>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Completely fill out the petition form:</w:t>
            </w:r>
            <w:r w:rsidDel="00000000" w:rsidR="00000000" w:rsidRPr="00000000">
              <w:rPr>
                <w:rFonts w:ascii="Source Sans Pro" w:cs="Source Sans Pro" w:eastAsia="Source Sans Pro" w:hAnsi="Source Sans Pro"/>
                <w:sz w:val="24"/>
                <w:szCs w:val="24"/>
                <w:rtl w:val="0"/>
              </w:rPr>
              <w:t xml:space="preserve"> sometimes people won’t initially give out email address or phone numbers but that’s critical info for follow-up. Of course no one has to give us anything, but encouraging folks to fill out the form completely is key. If you can’t read something ask for clarification</w:t>
            </w:r>
          </w:p>
          <w:p w:rsidR="00000000" w:rsidDel="00000000" w:rsidP="00000000" w:rsidRDefault="00000000" w:rsidRPr="00000000" w14:paraId="00000069">
            <w:pPr>
              <w:pageBreakBefore w:val="0"/>
              <w:widowControl w:val="0"/>
              <w:spacing w:line="240" w:lineRule="auto"/>
              <w:rPr>
                <w:rFonts w:ascii="Source Sans Pro" w:cs="Source Sans Pro" w:eastAsia="Source Sans Pro" w:hAnsi="Source Sans Pro"/>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pageBreakBefore w:val="0"/>
              <w:widowControl w:val="0"/>
              <w:spacing w:line="240" w:lineRule="auto"/>
              <w:jc w:val="center"/>
              <w:rPr>
                <w:rFonts w:ascii="Source Sans Pro" w:cs="Source Sans Pro" w:eastAsia="Source Sans Pro" w:hAnsi="Source Sans Pro"/>
                <w:sz w:val="24"/>
                <w:szCs w:val="24"/>
                <w:u w:val="single"/>
              </w:rPr>
            </w:pPr>
            <w:r w:rsidDel="00000000" w:rsidR="00000000" w:rsidRPr="00000000">
              <w:rPr>
                <w:rFonts w:ascii="Source Sans Pro" w:cs="Source Sans Pro" w:eastAsia="Source Sans Pro" w:hAnsi="Source Sans Pro"/>
                <w:sz w:val="24"/>
                <w:szCs w:val="24"/>
                <w:u w:val="single"/>
                <w:rtl w:val="0"/>
              </w:rPr>
              <w:t xml:space="preserve">Canvassing Dont’s  </w:t>
            </w:r>
          </w:p>
          <w:p w:rsidR="00000000" w:rsidDel="00000000" w:rsidP="00000000" w:rsidRDefault="00000000" w:rsidRPr="00000000" w14:paraId="0000006B">
            <w:pPr>
              <w:pageBreakBefore w:val="0"/>
              <w:widowControl w:val="0"/>
              <w:spacing w:line="240" w:lineRule="auto"/>
              <w:jc w:val="center"/>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6C">
            <w:pPr>
              <w:pageBreakBefore w:val="0"/>
              <w:widowControl w:val="0"/>
              <w:numPr>
                <w:ilvl w:val="0"/>
                <w:numId w:val="6"/>
              </w:numPr>
              <w:spacing w:line="240" w:lineRule="auto"/>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Make assumptions:</w:t>
            </w:r>
            <w:r w:rsidDel="00000000" w:rsidR="00000000" w:rsidRPr="00000000">
              <w:rPr>
                <w:rFonts w:ascii="Source Sans Pro" w:cs="Source Sans Pro" w:eastAsia="Source Sans Pro" w:hAnsi="Source Sans Pro"/>
                <w:sz w:val="24"/>
                <w:szCs w:val="24"/>
                <w:rtl w:val="0"/>
              </w:rPr>
              <w:t xml:space="preserve"> you never you know who may be interested in joining the Sunrise army. </w:t>
            </w:r>
          </w:p>
          <w:p w:rsidR="00000000" w:rsidDel="00000000" w:rsidP="00000000" w:rsidRDefault="00000000" w:rsidRPr="00000000" w14:paraId="0000006D">
            <w:pPr>
              <w:pageBreakBefore w:val="0"/>
              <w:widowControl w:val="0"/>
              <w:numPr>
                <w:ilvl w:val="0"/>
                <w:numId w:val="6"/>
              </w:numPr>
              <w:spacing w:line="240" w:lineRule="auto"/>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Debate or argue</w:t>
            </w:r>
            <w:r w:rsidDel="00000000" w:rsidR="00000000" w:rsidRPr="00000000">
              <w:rPr>
                <w:rFonts w:ascii="Source Sans Pro" w:cs="Source Sans Pro" w:eastAsia="Source Sans Pro" w:hAnsi="Source Sans Pro"/>
                <w:sz w:val="24"/>
                <w:szCs w:val="24"/>
                <w:rtl w:val="0"/>
              </w:rPr>
              <w:t xml:space="preserve">: Sunrise isn’t here to debate the reality of climate change. If someone doesn’t agree with you say thank you and move onto the next person. Time spent arguing is time spent not talking to someone who may want to join us.   </w:t>
            </w:r>
          </w:p>
          <w:p w:rsidR="00000000" w:rsidDel="00000000" w:rsidP="00000000" w:rsidRDefault="00000000" w:rsidRPr="00000000" w14:paraId="0000006E">
            <w:pPr>
              <w:pageBreakBefore w:val="0"/>
              <w:widowControl w:val="0"/>
              <w:numPr>
                <w:ilvl w:val="0"/>
                <w:numId w:val="6"/>
              </w:numPr>
              <w:spacing w:line="240" w:lineRule="auto"/>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Let ‘no’s’ get you down: </w:t>
            </w:r>
            <w:r w:rsidDel="00000000" w:rsidR="00000000" w:rsidRPr="00000000">
              <w:rPr>
                <w:rFonts w:ascii="Source Sans Pro" w:cs="Source Sans Pro" w:eastAsia="Source Sans Pro" w:hAnsi="Source Sans Pro"/>
                <w:sz w:val="24"/>
                <w:szCs w:val="24"/>
                <w:rtl w:val="0"/>
              </w:rPr>
              <w:t xml:space="preserve"> There will always be people who either aren’t interested or don’t have time to listen to what you have to say. It’s okay! Just move onto the next </w:t>
            </w:r>
          </w:p>
          <w:p w:rsidR="00000000" w:rsidDel="00000000" w:rsidP="00000000" w:rsidRDefault="00000000" w:rsidRPr="00000000" w14:paraId="0000006F">
            <w:pPr>
              <w:pageBreakBefore w:val="0"/>
              <w:widowControl w:val="0"/>
              <w:numPr>
                <w:ilvl w:val="0"/>
                <w:numId w:val="6"/>
              </w:numPr>
              <w:spacing w:line="240" w:lineRule="auto"/>
              <w:ind w:left="720" w:hanging="36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Leave any section of the petition form empty:</w:t>
            </w:r>
            <w:r w:rsidDel="00000000" w:rsidR="00000000" w:rsidRPr="00000000">
              <w:rPr>
                <w:rFonts w:ascii="Source Sans Pro" w:cs="Source Sans Pro" w:eastAsia="Source Sans Pro" w:hAnsi="Source Sans Pro"/>
                <w:sz w:val="24"/>
                <w:szCs w:val="24"/>
                <w:rtl w:val="0"/>
              </w:rPr>
              <w:t xml:space="preserve">  Here’s a pro tip. If someone signs the petition but leaves their phone number blank (for instance) fill that space in with your own phone number. The next person will copy whatever the person before them did. At the end remember to cross out your information. </w:t>
            </w:r>
          </w:p>
        </w:tc>
      </w:tr>
    </w:tbl>
    <w:p w:rsidR="00000000" w:rsidDel="00000000" w:rsidP="00000000" w:rsidRDefault="00000000" w:rsidRPr="00000000" w14:paraId="00000070">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71">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72">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mavt67gcs3ss" w:id="9"/>
      <w:bookmarkEnd w:id="9"/>
      <w:r w:rsidDel="00000000" w:rsidR="00000000" w:rsidRPr="00000000">
        <w:rPr>
          <w:rFonts w:ascii="Source Sans Pro" w:cs="Source Sans Pro" w:eastAsia="Source Sans Pro" w:hAnsi="Source Sans Pro"/>
          <w:b w:val="1"/>
          <w:sz w:val="28"/>
          <w:szCs w:val="28"/>
          <w:u w:val="single"/>
          <w:rtl w:val="0"/>
        </w:rPr>
        <w:t xml:space="preserve">Step #8:  Debrief  </w:t>
      </w:r>
    </w:p>
    <w:p w:rsidR="00000000" w:rsidDel="00000000" w:rsidP="00000000" w:rsidRDefault="00000000" w:rsidRPr="00000000" w14:paraId="00000073">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74">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At the end of your canvass, huddle up and check in on your canvassers’ experience. You can print out this </w:t>
      </w:r>
      <w:hyperlink r:id="rId16">
        <w:r w:rsidDel="00000000" w:rsidR="00000000" w:rsidRPr="00000000">
          <w:rPr>
            <w:rFonts w:ascii="Source Sans Pro" w:cs="Source Sans Pro" w:eastAsia="Source Sans Pro" w:hAnsi="Source Sans Pro"/>
            <w:color w:val="1155cc"/>
            <w:sz w:val="24"/>
            <w:szCs w:val="24"/>
            <w:u w:val="single"/>
            <w:rtl w:val="0"/>
          </w:rPr>
          <w:t xml:space="preserve">template debrief </w:t>
        </w:r>
      </w:hyperlink>
      <w:r w:rsidDel="00000000" w:rsidR="00000000" w:rsidRPr="00000000">
        <w:rPr>
          <w:rFonts w:ascii="Source Sans Pro" w:cs="Source Sans Pro" w:eastAsia="Source Sans Pro" w:hAnsi="Source Sans Pro"/>
          <w:sz w:val="24"/>
          <w:szCs w:val="24"/>
          <w:rtl w:val="0"/>
        </w:rPr>
        <w:t xml:space="preserve">agenda</w:t>
      </w:r>
      <w:r w:rsidDel="00000000" w:rsidR="00000000" w:rsidRPr="00000000">
        <w:rPr>
          <w:rFonts w:ascii="Source Sans Pro" w:cs="Source Sans Pro" w:eastAsia="Source Sans Pro" w:hAnsi="Source Sans Pro"/>
          <w:sz w:val="24"/>
          <w:szCs w:val="24"/>
          <w:rtl w:val="0"/>
        </w:rPr>
        <w:t xml:space="preserve"> and bring it with you, or write your own!</w:t>
      </w:r>
    </w:p>
    <w:p w:rsidR="00000000" w:rsidDel="00000000" w:rsidP="00000000" w:rsidRDefault="00000000" w:rsidRPr="00000000" w14:paraId="00000075">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76">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ps8b6dc0r2h9" w:id="10"/>
      <w:bookmarkEnd w:id="10"/>
      <w:r w:rsidDel="00000000" w:rsidR="00000000" w:rsidRPr="00000000">
        <w:rPr>
          <w:rFonts w:ascii="Source Sans Pro" w:cs="Source Sans Pro" w:eastAsia="Source Sans Pro" w:hAnsi="Source Sans Pro"/>
          <w:b w:val="1"/>
          <w:sz w:val="28"/>
          <w:szCs w:val="28"/>
          <w:u w:val="single"/>
          <w:rtl w:val="0"/>
        </w:rPr>
        <w:t xml:space="preserve">Step #9:  Enter the data   </w:t>
      </w:r>
    </w:p>
    <w:p w:rsidR="00000000" w:rsidDel="00000000" w:rsidP="00000000" w:rsidRDefault="00000000" w:rsidRPr="00000000" w14:paraId="00000077">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78">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Now you’ve done the thing and you have sheets filled with tons of names of people interested in stopping climate change. What do you do?   </w:t>
      </w:r>
    </w:p>
    <w:p w:rsidR="00000000" w:rsidDel="00000000" w:rsidP="00000000" w:rsidRDefault="00000000" w:rsidRPr="00000000" w14:paraId="00000079">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7A">
      <w:pPr>
        <w:pageBreakBefore w:val="0"/>
        <w:widowControl w:val="0"/>
        <w:rPr>
          <w:rFonts w:ascii="Source Sans Pro" w:cs="Source Sans Pro" w:eastAsia="Source Sans Pro" w:hAnsi="Source Sans Pro"/>
          <w:sz w:val="24"/>
          <w:szCs w:val="24"/>
          <w:highlight w:val="yellow"/>
          <w:u w:val="single"/>
        </w:rPr>
      </w:pPr>
      <w:r w:rsidDel="00000000" w:rsidR="00000000" w:rsidRPr="00000000">
        <w:rPr>
          <w:rFonts w:ascii="Source Sans Pro" w:cs="Source Sans Pro" w:eastAsia="Source Sans Pro" w:hAnsi="Source Sans Pro"/>
          <w:b w:val="1"/>
          <w:sz w:val="24"/>
          <w:szCs w:val="24"/>
          <w:rtl w:val="0"/>
        </w:rPr>
        <w:t xml:space="preserve">1st:</w:t>
      </w:r>
      <w:r w:rsidDel="00000000" w:rsidR="00000000" w:rsidRPr="00000000">
        <w:rPr>
          <w:rFonts w:ascii="Source Sans Pro" w:cs="Source Sans Pro" w:eastAsia="Source Sans Pro" w:hAnsi="Source Sans Pro"/>
          <w:sz w:val="24"/>
          <w:szCs w:val="24"/>
          <w:rtl w:val="0"/>
        </w:rPr>
        <w:t xml:space="preserve"> Enter in your names, emails, phone numbers into your team’s personal master volunteer spreadsheet and make sure they get added to your email and phone bank lists.</w:t>
      </w:r>
      <w:r w:rsidDel="00000000" w:rsidR="00000000" w:rsidRPr="00000000">
        <w:rPr>
          <w:rFonts w:ascii="Source Sans Pro" w:cs="Source Sans Pro" w:eastAsia="Source Sans Pro" w:hAnsi="Source Sans Pro"/>
          <w:sz w:val="24"/>
          <w:szCs w:val="24"/>
          <w:u w:val="single"/>
          <w:rtl w:val="0"/>
        </w:rPr>
        <w:t xml:space="preserve"> </w:t>
      </w:r>
      <w:r w:rsidDel="00000000" w:rsidR="00000000" w:rsidRPr="00000000">
        <w:rPr>
          <w:rtl w:val="0"/>
        </w:rPr>
      </w:r>
    </w:p>
    <w:p w:rsidR="00000000" w:rsidDel="00000000" w:rsidP="00000000" w:rsidRDefault="00000000" w:rsidRPr="00000000" w14:paraId="0000007B">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4"/>
          <w:szCs w:val="24"/>
          <w:rtl w:val="0"/>
        </w:rPr>
        <w:t xml:space="preserve">2nd:</w:t>
      </w:r>
      <w:r w:rsidDel="00000000" w:rsidR="00000000" w:rsidRPr="00000000">
        <w:rPr>
          <w:rFonts w:ascii="Source Sans Pro" w:cs="Source Sans Pro" w:eastAsia="Source Sans Pro" w:hAnsi="Source Sans Pro"/>
          <w:sz w:val="24"/>
          <w:szCs w:val="24"/>
          <w:rtl w:val="0"/>
        </w:rPr>
        <w:t xml:space="preserve"> If your team rocked it out canvassing and there are too many names to enter you can reach out for support by emailing </w:t>
      </w:r>
      <w:hyperlink r:id="rId17">
        <w:r w:rsidDel="00000000" w:rsidR="00000000" w:rsidRPr="00000000">
          <w:rPr>
            <w:rFonts w:ascii="Source Sans Pro" w:cs="Source Sans Pro" w:eastAsia="Source Sans Pro" w:hAnsi="Source Sans Pro"/>
            <w:color w:val="1155cc"/>
            <w:sz w:val="24"/>
            <w:szCs w:val="24"/>
            <w:u w:val="single"/>
            <w:rtl w:val="0"/>
          </w:rPr>
          <w:t xml:space="preserve">data+field@sunrisemovement.org</w:t>
        </w:r>
      </w:hyperlink>
      <w:r w:rsidDel="00000000" w:rsidR="00000000" w:rsidRPr="00000000">
        <w:rPr>
          <w:rFonts w:ascii="Source Sans Pro" w:cs="Source Sans Pro" w:eastAsia="Source Sans Pro" w:hAnsi="Source Sans Pro"/>
          <w:sz w:val="24"/>
          <w:szCs w:val="24"/>
          <w:rtl w:val="0"/>
        </w:rPr>
        <w:t xml:space="preserve">. </w:t>
      </w:r>
      <w:r w:rsidDel="00000000" w:rsidR="00000000" w:rsidRPr="00000000">
        <w:rPr>
          <w:rFonts w:ascii="Source Sans Pro" w:cs="Source Sans Pro" w:eastAsia="Source Sans Pro" w:hAnsi="Source Sans Pro"/>
          <w:sz w:val="24"/>
          <w:szCs w:val="24"/>
          <w:rtl w:val="0"/>
        </w:rPr>
        <w:t xml:space="preserve">Use an app like</w:t>
      </w:r>
      <w:hyperlink r:id="rId18">
        <w:r w:rsidDel="00000000" w:rsidR="00000000" w:rsidRPr="00000000">
          <w:rPr>
            <w:rFonts w:ascii="Source Sans Pro" w:cs="Source Sans Pro" w:eastAsia="Source Sans Pro" w:hAnsi="Source Sans Pro"/>
            <w:color w:val="1155cc"/>
            <w:sz w:val="24"/>
            <w:szCs w:val="24"/>
            <w:u w:val="single"/>
            <w:rtl w:val="0"/>
          </w:rPr>
          <w:t xml:space="preserve"> Camscanner</w:t>
        </w:r>
      </w:hyperlink>
      <w:r w:rsidDel="00000000" w:rsidR="00000000" w:rsidRPr="00000000">
        <w:rPr>
          <w:rFonts w:ascii="Source Sans Pro" w:cs="Source Sans Pro" w:eastAsia="Source Sans Pro" w:hAnsi="Source Sans Pro"/>
          <w:sz w:val="24"/>
          <w:szCs w:val="24"/>
          <w:rtl w:val="0"/>
        </w:rPr>
        <w:t xml:space="preserve"> or</w:t>
      </w:r>
      <w:hyperlink r:id="rId19">
        <w:r w:rsidDel="00000000" w:rsidR="00000000" w:rsidRPr="00000000">
          <w:rPr>
            <w:rFonts w:ascii="Source Sans Pro" w:cs="Source Sans Pro" w:eastAsia="Source Sans Pro" w:hAnsi="Source Sans Pro"/>
            <w:color w:val="1155cc"/>
            <w:sz w:val="24"/>
            <w:szCs w:val="24"/>
            <w:u w:val="single"/>
            <w:rtl w:val="0"/>
          </w:rPr>
          <w:t xml:space="preserve"> Scannable</w:t>
        </w:r>
      </w:hyperlink>
      <w:r w:rsidDel="00000000" w:rsidR="00000000" w:rsidRPr="00000000">
        <w:rPr>
          <w:rFonts w:ascii="Source Sans Pro" w:cs="Source Sans Pro" w:eastAsia="Source Sans Pro" w:hAnsi="Source Sans Pro"/>
          <w:sz w:val="24"/>
          <w:szCs w:val="24"/>
          <w:rtl w:val="0"/>
        </w:rPr>
        <w:t xml:space="preserve"> to take photos of the sign in sheets and/or voter registration forms and save them as a PDF.  Use the following naming convention for the subject of your email and the name of your PDF “HUB NAME - # OF ROWS - sign in sheets - DATE” (Example: Lancaster Hub - 56 Rows - sign in sheets - Sept 23). For more info on how to use Camscanner visit the </w:t>
      </w:r>
      <w:hyperlink r:id="rId20">
        <w:r w:rsidDel="00000000" w:rsidR="00000000" w:rsidRPr="00000000">
          <w:rPr>
            <w:rFonts w:ascii="Source Sans Pro" w:cs="Source Sans Pro" w:eastAsia="Source Sans Pro" w:hAnsi="Source Sans Pro"/>
            <w:color w:val="1155cc"/>
            <w:sz w:val="24"/>
            <w:szCs w:val="24"/>
            <w:u w:val="single"/>
            <w:rtl w:val="0"/>
          </w:rPr>
          <w:t xml:space="preserve">Class Announcements Toolkit</w:t>
        </w:r>
      </w:hyperlink>
      <w:r w:rsidDel="00000000" w:rsidR="00000000" w:rsidRPr="00000000">
        <w:rPr>
          <w:rFonts w:ascii="Source Sans Pro" w:cs="Source Sans Pro" w:eastAsia="Source Sans Pro" w:hAnsi="Source Sans Pro"/>
          <w:sz w:val="24"/>
          <w:szCs w:val="24"/>
          <w:rtl w:val="0"/>
        </w:rPr>
        <w:t xml:space="preserve">.</w:t>
      </w:r>
    </w:p>
    <w:p w:rsidR="00000000" w:rsidDel="00000000" w:rsidP="00000000" w:rsidRDefault="00000000" w:rsidRPr="00000000" w14:paraId="0000007C">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7D">
      <w:pPr>
        <w:pageBreakBefore w:val="0"/>
        <w:widowControl w:val="0"/>
        <w:rPr>
          <w:rFonts w:ascii="Source Sans Pro" w:cs="Source Sans Pro" w:eastAsia="Source Sans Pro" w:hAnsi="Source Sans Pro"/>
          <w:sz w:val="24"/>
          <w:szCs w:val="24"/>
          <w:highlight w:val="yellow"/>
        </w:rPr>
      </w:pPr>
      <w:r w:rsidDel="00000000" w:rsidR="00000000" w:rsidRPr="00000000">
        <w:rPr>
          <w:rFonts w:ascii="Source Sans Pro" w:cs="Source Sans Pro" w:eastAsia="Source Sans Pro" w:hAnsi="Source Sans Pro"/>
          <w:sz w:val="24"/>
          <w:szCs w:val="24"/>
          <w:highlight w:val="yellow"/>
          <w:rtl w:val="0"/>
        </w:rPr>
        <w:t xml:space="preserve">Whatever you do please (pretty please) don’t skip this step. Canvassing without data entry is like doing your homework and never turning it in. It’s like going to all the practices but not showing up for the game. It’s like pregaming too hard and missing the party. I think you get the point. </w:t>
      </w:r>
    </w:p>
    <w:p w:rsidR="00000000" w:rsidDel="00000000" w:rsidP="00000000" w:rsidRDefault="00000000" w:rsidRPr="00000000" w14:paraId="0000007E">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7F">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6tyypur9w4su" w:id="11"/>
      <w:bookmarkEnd w:id="11"/>
      <w:r w:rsidDel="00000000" w:rsidR="00000000" w:rsidRPr="00000000">
        <w:rPr>
          <w:rtl w:val="0"/>
        </w:rPr>
      </w:r>
    </w:p>
    <w:p w:rsidR="00000000" w:rsidDel="00000000" w:rsidP="00000000" w:rsidRDefault="00000000" w:rsidRPr="00000000" w14:paraId="00000080">
      <w:pPr>
        <w:pStyle w:val="Heading2"/>
        <w:pageBreakBefore w:val="0"/>
        <w:widowControl w:val="0"/>
        <w:spacing w:after="0" w:before="0" w:lineRule="auto"/>
        <w:rPr>
          <w:rFonts w:ascii="Source Sans Pro" w:cs="Source Sans Pro" w:eastAsia="Source Sans Pro" w:hAnsi="Source Sans Pro"/>
          <w:b w:val="1"/>
          <w:sz w:val="28"/>
          <w:szCs w:val="28"/>
          <w:u w:val="single"/>
        </w:rPr>
      </w:pPr>
      <w:bookmarkStart w:colFirst="0" w:colLast="0" w:name="_f9orewj14zh9" w:id="12"/>
      <w:bookmarkEnd w:id="12"/>
      <w:r w:rsidDel="00000000" w:rsidR="00000000" w:rsidRPr="00000000">
        <w:rPr>
          <w:rFonts w:ascii="Source Sans Pro" w:cs="Source Sans Pro" w:eastAsia="Source Sans Pro" w:hAnsi="Source Sans Pro"/>
          <w:b w:val="1"/>
          <w:sz w:val="28"/>
          <w:szCs w:val="28"/>
          <w:u w:val="single"/>
          <w:rtl w:val="0"/>
        </w:rPr>
        <w:t xml:space="preserve">Step #10: Follow up with the people you signed up  </w:t>
      </w:r>
    </w:p>
    <w:p w:rsidR="00000000" w:rsidDel="00000000" w:rsidP="00000000" w:rsidRDefault="00000000" w:rsidRPr="00000000" w14:paraId="00000081">
      <w:pPr>
        <w:pageBreakBefore w:val="0"/>
        <w:widowControl w:val="0"/>
        <w:rPr>
          <w:rFonts w:ascii="Source Sans Pro" w:cs="Source Sans Pro" w:eastAsia="Source Sans Pro" w:hAnsi="Source Sans Pro"/>
          <w:b w:val="1"/>
          <w:sz w:val="28"/>
          <w:szCs w:val="28"/>
        </w:rPr>
      </w:pPr>
      <w:r w:rsidDel="00000000" w:rsidR="00000000" w:rsidRPr="00000000">
        <w:rPr>
          <w:rtl w:val="0"/>
        </w:rPr>
      </w:r>
    </w:p>
    <w:p w:rsidR="00000000" w:rsidDel="00000000" w:rsidP="00000000" w:rsidRDefault="00000000" w:rsidRPr="00000000" w14:paraId="00000082">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Here’s the beauty in canvassing: you now have the contact information of new people in your community who are interested in doing something to stop climate change. It’s pretty awesome.  </w:t>
      </w:r>
    </w:p>
    <w:p w:rsidR="00000000" w:rsidDel="00000000" w:rsidP="00000000" w:rsidRDefault="00000000" w:rsidRPr="00000000" w14:paraId="00000083">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84">
      <w:pPr>
        <w:pageBreakBefore w:val="0"/>
        <w:widowControl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sz w:val="24"/>
          <w:szCs w:val="24"/>
          <w:rtl w:val="0"/>
        </w:rPr>
        <w:t xml:space="preserve">Now we need to follow up. Think about how you got involved in Sunrise or any other movement you’re a part of -- chances are that someone invited you to get more involved. Make a plan to follow-up with everyone you talk to while canvassing and invite them to join your local hub.</w:t>
      </w:r>
    </w:p>
    <w:p w:rsidR="00000000" w:rsidDel="00000000" w:rsidP="00000000" w:rsidRDefault="00000000" w:rsidRPr="00000000" w14:paraId="00000085">
      <w:pPr>
        <w:pageBreakBefore w:val="0"/>
        <w:widowControl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86">
      <w:pPr>
        <w:pageBreakBefore w:val="0"/>
        <w:widowControl w:val="0"/>
        <w:rPr>
          <w:rFonts w:ascii="Source Sans Pro" w:cs="Source Sans Pro" w:eastAsia="Source Sans Pro" w:hAnsi="Source Sans Pro"/>
        </w:rPr>
      </w:pPr>
      <w:r w:rsidDel="00000000" w:rsidR="00000000" w:rsidRPr="00000000">
        <w:rPr>
          <w:rFonts w:ascii="Source Sans Pro" w:cs="Source Sans Pro" w:eastAsia="Source Sans Pro" w:hAnsi="Source Sans Pro"/>
          <w:sz w:val="24"/>
          <w:szCs w:val="24"/>
          <w:rtl w:val="0"/>
        </w:rPr>
        <w:t xml:space="preserve">A critical way to do this is phone banking. You can </w:t>
      </w:r>
      <w:hyperlink r:id="rId21">
        <w:r w:rsidDel="00000000" w:rsidR="00000000" w:rsidRPr="00000000">
          <w:rPr>
            <w:rFonts w:ascii="Source Sans Pro" w:cs="Source Sans Pro" w:eastAsia="Source Sans Pro" w:hAnsi="Source Sans Pro"/>
            <w:color w:val="1155cc"/>
            <w:sz w:val="24"/>
            <w:szCs w:val="24"/>
            <w:u w:val="single"/>
            <w:rtl w:val="0"/>
          </w:rPr>
          <w:t xml:space="preserve">click here</w:t>
        </w:r>
      </w:hyperlink>
      <w:r w:rsidDel="00000000" w:rsidR="00000000" w:rsidRPr="00000000">
        <w:rPr>
          <w:rFonts w:ascii="Source Sans Pro" w:cs="Source Sans Pro" w:eastAsia="Source Sans Pro" w:hAnsi="Source Sans Pro"/>
          <w:sz w:val="24"/>
          <w:szCs w:val="24"/>
          <w:rtl w:val="0"/>
        </w:rPr>
        <w:t xml:space="preserve"> for a guide to use phone banks and texting to follow-up with people after canvasses. You can also visit the </w:t>
      </w:r>
      <w:hyperlink r:id="rId22">
        <w:r w:rsidDel="00000000" w:rsidR="00000000" w:rsidRPr="00000000">
          <w:rPr>
            <w:rFonts w:ascii="Source Sans Pro" w:cs="Source Sans Pro" w:eastAsia="Source Sans Pro" w:hAnsi="Source Sans Pro"/>
            <w:color w:val="1155cc"/>
            <w:sz w:val="24"/>
            <w:szCs w:val="24"/>
            <w:u w:val="single"/>
            <w:rtl w:val="0"/>
          </w:rPr>
          <w:t xml:space="preserve">Absorption guide</w:t>
        </w:r>
      </w:hyperlink>
      <w:r w:rsidDel="00000000" w:rsidR="00000000" w:rsidRPr="00000000">
        <w:rPr>
          <w:rFonts w:ascii="Source Sans Pro" w:cs="Source Sans Pro" w:eastAsia="Source Sans Pro" w:hAnsi="Source Sans Pro"/>
          <w:sz w:val="24"/>
          <w:szCs w:val="24"/>
          <w:rtl w:val="0"/>
        </w:rPr>
        <w:t xml:space="preserve"> for more advice on ways to help connect people with ways to take on more leadership in your hub.</w:t>
      </w:r>
      <w:r w:rsidDel="00000000" w:rsidR="00000000" w:rsidRPr="00000000">
        <w:rPr>
          <w:rtl w:val="0"/>
        </w:rPr>
      </w:r>
    </w:p>
    <w:p w:rsidR="00000000" w:rsidDel="00000000" w:rsidP="00000000" w:rsidRDefault="00000000" w:rsidRPr="00000000" w14:paraId="00000087">
      <w:pPr>
        <w:pageBreakBefore w:val="0"/>
        <w:rPr>
          <w:rFonts w:ascii="Source Sans Pro" w:cs="Source Sans Pro" w:eastAsia="Source Sans Pro" w:hAnsi="Source Sans Pro"/>
        </w:rPr>
      </w:pPr>
      <w:r w:rsidDel="00000000" w:rsidR="00000000" w:rsidRPr="00000000">
        <w:rPr>
          <w:rtl w:val="0"/>
        </w:rPr>
      </w:r>
    </w:p>
    <w:sectPr>
      <w:headerReference r:id="rId2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Source Sans Pr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88">
    <w:pPr>
      <w:pageBreakBefore w:val="0"/>
      <w:jc w:val="right"/>
      <w:rPr/>
    </w:pPr>
    <w:r w:rsidDel="00000000" w:rsidR="00000000" w:rsidRPr="00000000">
      <w:rPr>
        <w:rFonts w:ascii="Source Sans Pro" w:cs="Source Sans Pro" w:eastAsia="Source Sans Pro" w:hAnsi="Source Sans Pro"/>
      </w:rPr>
      <w:drawing>
        <wp:inline distB="114300" distT="114300" distL="114300" distR="114300">
          <wp:extent cx="681038" cy="816471"/>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81038" cy="816471"/>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docs.google.com/document/d/1q3EGjO3Aqx6HTLSrgPohzJfbJIXc-51Yh5XirGZw1Zw/edit#" TargetMode="External"/><Relationship Id="rId11" Type="http://schemas.openxmlformats.org/officeDocument/2006/relationships/hyperlink" Target="https://docs.google.com/document/d/1BxcLnZ8a748ZDUEzgp-Tl1-P-t-wIrX3BaeHmQl39HQ/edit?usp=sharing" TargetMode="External"/><Relationship Id="rId22" Type="http://schemas.openxmlformats.org/officeDocument/2006/relationships/hyperlink" Target="https://docs.google.com/document/d/1FMu4ClndWiNryBY2iZdL0sjbpQ4T6XBWwj5Js5BCE-U/edit?usp=sharing" TargetMode="External"/><Relationship Id="rId10" Type="http://schemas.openxmlformats.org/officeDocument/2006/relationships/hyperlink" Target="https://docs.google.com/document/d/18R9ZUTOQFrv6vuweKoIGdhQRfHgSTGXzeSuNs-zMJxg/edit?usp=sharing" TargetMode="External"/><Relationship Id="rId21" Type="http://schemas.openxmlformats.org/officeDocument/2006/relationships/hyperlink" Target="https://docs.google.com/document/d/1L5vhfMteNaZ9T_td2UzAqxsF2ro2bpBPRupljvcFiR8/edit?usp=sharing" TargetMode="External"/><Relationship Id="rId13" Type="http://schemas.openxmlformats.org/officeDocument/2006/relationships/hyperlink" Target="https://docs.google.com/presentation/d/1p1xzqNJXOBG8wSenMWNX-irPwhZqryuy5MHt5U4vyyw/edit#slide=id.g3cb45ef101_0_20" TargetMode="External"/><Relationship Id="rId12" Type="http://schemas.openxmlformats.org/officeDocument/2006/relationships/hyperlink" Target="https://docs.google.com/document/d/1vvcufx1EjMbcxjRvETzSO9ZGBD8CExetYyAEC2GxUpc/edit?usp=sharing" TargetMode="External"/><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GXZYXGEoE10wDITXJOChqkbxNnNoVmr6IqxugrXbe70/edit?usp=sharing" TargetMode="External"/><Relationship Id="rId15" Type="http://schemas.openxmlformats.org/officeDocument/2006/relationships/hyperlink" Target="https://docs.google.com/document/d/1vGVyvj1WdvY8mHJOHP8E1i3klkRLeFV5-B_wsAMJ-y4/edit" TargetMode="External"/><Relationship Id="rId14" Type="http://schemas.openxmlformats.org/officeDocument/2006/relationships/hyperlink" Target="https://docs.google.com/document/d/1gV9p8HgpZT-Qnu5jltkZifFTb5vVblB5FQLB5akhd9E/edit" TargetMode="External"/><Relationship Id="rId17" Type="http://schemas.openxmlformats.org/officeDocument/2006/relationships/hyperlink" Target="mailto:data@sunrisemovement.org" TargetMode="External"/><Relationship Id="rId16" Type="http://schemas.openxmlformats.org/officeDocument/2006/relationships/hyperlink" Target="https://docs.google.com/document/d/1hsK6jZHwSuHE_0-G7FLsW-2uK6-UE4qAkscK72OXfb4/edit?usp=sharing" TargetMode="External"/><Relationship Id="rId5" Type="http://schemas.openxmlformats.org/officeDocument/2006/relationships/styles" Target="styles.xml"/><Relationship Id="rId19" Type="http://schemas.openxmlformats.org/officeDocument/2006/relationships/hyperlink" Target="https://evernote.com/products/scannable" TargetMode="External"/><Relationship Id="rId6" Type="http://schemas.openxmlformats.org/officeDocument/2006/relationships/hyperlink" Target="https://docs.google.com/document/d/1Sjk6NBQSCQJCLIKy-vTqcZ82UAnVvxWHXOqT5gdvxtg/edit#heading=h.u2racx3taerx" TargetMode="External"/><Relationship Id="rId18" Type="http://schemas.openxmlformats.org/officeDocument/2006/relationships/hyperlink" Target="https://www.camscanner.com/" TargetMode="External"/><Relationship Id="rId7" Type="http://schemas.openxmlformats.org/officeDocument/2006/relationships/hyperlink" Target="https://docs.google.com/document/d/1DsarnwaqJPwH2ozt-ao_RlBksIifUcoHOXVokx17mYg/edit#" TargetMode="External"/><Relationship Id="rId8" Type="http://schemas.openxmlformats.org/officeDocument/2006/relationships/image" Target="media/image2.jpg"/></Relationships>
</file>

<file path=word/_rels/fontTable.xml.rels><?xml version="1.0" encoding="UTF-8" standalone="yes"?><Relationships xmlns="http://schemas.openxmlformats.org/package/2006/relationships"><Relationship Id="rId1" Type="http://schemas.openxmlformats.org/officeDocument/2006/relationships/font" Target="fonts/SourceSansPro-regular.ttf"/><Relationship Id="rId2" Type="http://schemas.openxmlformats.org/officeDocument/2006/relationships/font" Target="fonts/SourceSansPro-bold.ttf"/><Relationship Id="rId3" Type="http://schemas.openxmlformats.org/officeDocument/2006/relationships/font" Target="fonts/SourceSansPro-italic.ttf"/><Relationship Id="rId4" Type="http://schemas.openxmlformats.org/officeDocument/2006/relationships/font" Target="fonts/SourceSansPr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